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B17B" w14:textId="39A4B93B" w:rsidR="00F77308" w:rsidRPr="002C782B" w:rsidRDefault="00014017" w:rsidP="00221D77">
      <w:pPr>
        <w:spacing w:after="38" w:line="276" w:lineRule="auto"/>
        <w:ind w:left="1134" w:right="0" w:hanging="426"/>
        <w:jc w:val="center"/>
        <w:rPr>
          <w:b/>
          <w:sz w:val="24"/>
          <w:szCs w:val="24"/>
        </w:rPr>
      </w:pPr>
      <w:r w:rsidRPr="002C782B">
        <w:rPr>
          <w:b/>
          <w:sz w:val="24"/>
          <w:szCs w:val="24"/>
        </w:rPr>
        <w:t xml:space="preserve"> UMOWA NR –</w:t>
      </w:r>
      <w:r w:rsidR="00897FCF" w:rsidRPr="002C782B">
        <w:rPr>
          <w:b/>
          <w:sz w:val="24"/>
          <w:szCs w:val="24"/>
        </w:rPr>
        <w:t xml:space="preserve"> </w:t>
      </w:r>
    </w:p>
    <w:p w14:paraId="7F62F21C" w14:textId="77777777" w:rsidR="00221D77" w:rsidRPr="002C782B" w:rsidRDefault="00221D77" w:rsidP="00221D77">
      <w:pPr>
        <w:spacing w:after="38" w:line="276" w:lineRule="auto"/>
        <w:ind w:left="1134" w:right="0" w:hanging="426"/>
        <w:jc w:val="center"/>
        <w:rPr>
          <w:b/>
          <w:sz w:val="24"/>
          <w:szCs w:val="24"/>
        </w:rPr>
      </w:pPr>
    </w:p>
    <w:p w14:paraId="231861D3" w14:textId="52D467F3" w:rsidR="00F77308" w:rsidRPr="002C782B" w:rsidRDefault="00014017" w:rsidP="006B09B9">
      <w:pPr>
        <w:spacing w:line="276" w:lineRule="auto"/>
        <w:ind w:left="161"/>
        <w:rPr>
          <w:sz w:val="24"/>
          <w:szCs w:val="24"/>
        </w:rPr>
      </w:pPr>
      <w:r w:rsidRPr="002C782B">
        <w:rPr>
          <w:sz w:val="24"/>
          <w:szCs w:val="24"/>
        </w:rPr>
        <w:t xml:space="preserve">zawarta w Kielcach w dniu  </w:t>
      </w:r>
      <w:r w:rsidR="00221D77" w:rsidRPr="002C782B">
        <w:rPr>
          <w:sz w:val="24"/>
          <w:szCs w:val="24"/>
        </w:rPr>
        <w:t>………………………</w:t>
      </w:r>
      <w:r w:rsidRPr="002C782B">
        <w:rPr>
          <w:sz w:val="24"/>
          <w:szCs w:val="24"/>
        </w:rPr>
        <w:t xml:space="preserve">pomiędzy: </w:t>
      </w:r>
    </w:p>
    <w:p w14:paraId="796DA095" w14:textId="77777777" w:rsidR="00F77308" w:rsidRPr="002C782B" w:rsidRDefault="00014017" w:rsidP="006B09B9">
      <w:pPr>
        <w:spacing w:after="58" w:line="276" w:lineRule="auto"/>
        <w:ind w:left="166" w:right="0" w:firstLine="0"/>
        <w:jc w:val="left"/>
        <w:rPr>
          <w:sz w:val="24"/>
          <w:szCs w:val="24"/>
        </w:rPr>
      </w:pPr>
      <w:r w:rsidRPr="002C782B">
        <w:rPr>
          <w:sz w:val="24"/>
          <w:szCs w:val="24"/>
        </w:rPr>
        <w:t xml:space="preserve"> </w:t>
      </w:r>
    </w:p>
    <w:p w14:paraId="5C3AAB62" w14:textId="33CDEB01" w:rsidR="00F77308" w:rsidRPr="002C782B" w:rsidRDefault="00014017" w:rsidP="00221D77">
      <w:pPr>
        <w:spacing w:after="32" w:line="276" w:lineRule="auto"/>
        <w:ind w:left="166" w:right="0" w:firstLine="0"/>
        <w:rPr>
          <w:sz w:val="24"/>
          <w:szCs w:val="24"/>
        </w:rPr>
      </w:pPr>
      <w:r w:rsidRPr="002C782B">
        <w:rPr>
          <w:b/>
          <w:sz w:val="24"/>
          <w:szCs w:val="24"/>
        </w:rPr>
        <w:t>Gminą Kielce</w:t>
      </w:r>
      <w:r w:rsidRPr="002C782B">
        <w:rPr>
          <w:sz w:val="24"/>
          <w:szCs w:val="24"/>
        </w:rPr>
        <w:t xml:space="preserve"> z siedzibą: 25-303 Kielce, ul. Rynek 1, NIP: 657-261-73-25, zwaną dalej „Zamawiającym”, reprezentowaną przez: </w:t>
      </w:r>
    </w:p>
    <w:p w14:paraId="7DBD6425" w14:textId="77777777" w:rsidR="00221D77" w:rsidRPr="002C782B" w:rsidRDefault="004C5627" w:rsidP="006B09B9">
      <w:pPr>
        <w:spacing w:after="32" w:line="276" w:lineRule="auto"/>
        <w:ind w:left="166" w:right="3655" w:firstLine="0"/>
        <w:rPr>
          <w:sz w:val="24"/>
          <w:szCs w:val="24"/>
        </w:rPr>
      </w:pPr>
      <w:r w:rsidRPr="002C782B">
        <w:rPr>
          <w:sz w:val="24"/>
          <w:szCs w:val="24"/>
        </w:rPr>
        <w:t>Bogdana Wentę</w:t>
      </w:r>
      <w:r w:rsidR="00014017" w:rsidRPr="002C782B">
        <w:rPr>
          <w:sz w:val="24"/>
          <w:szCs w:val="24"/>
        </w:rPr>
        <w:t xml:space="preserve"> – Prezydenta Miasta Kielce,   </w:t>
      </w:r>
    </w:p>
    <w:p w14:paraId="51CDAE6F" w14:textId="65B7D706" w:rsidR="00F77308" w:rsidRPr="002C782B" w:rsidRDefault="00014017" w:rsidP="006B09B9">
      <w:pPr>
        <w:spacing w:after="32" w:line="276" w:lineRule="auto"/>
        <w:ind w:left="166" w:right="3655" w:firstLine="0"/>
        <w:rPr>
          <w:sz w:val="24"/>
          <w:szCs w:val="24"/>
        </w:rPr>
      </w:pPr>
      <w:r w:rsidRPr="002C782B">
        <w:rPr>
          <w:sz w:val="24"/>
          <w:szCs w:val="24"/>
        </w:rPr>
        <w:t xml:space="preserve">a </w:t>
      </w:r>
    </w:p>
    <w:p w14:paraId="2BFC7923" w14:textId="77777777" w:rsidR="004C1D43" w:rsidRPr="002C782B" w:rsidRDefault="004C1D43" w:rsidP="006B09B9">
      <w:pPr>
        <w:autoSpaceDE w:val="0"/>
        <w:autoSpaceDN w:val="0"/>
        <w:adjustRightInd w:val="0"/>
        <w:spacing w:after="0" w:line="276" w:lineRule="auto"/>
        <w:ind w:left="0" w:right="0" w:firstLine="0"/>
        <w:rPr>
          <w:color w:val="auto"/>
          <w:sz w:val="24"/>
          <w:szCs w:val="24"/>
        </w:rPr>
      </w:pPr>
    </w:p>
    <w:p w14:paraId="5284D868" w14:textId="77777777" w:rsidR="004C1D43" w:rsidRPr="002C782B" w:rsidRDefault="004C1D43" w:rsidP="006B09B9">
      <w:pPr>
        <w:autoSpaceDE w:val="0"/>
        <w:autoSpaceDN w:val="0"/>
        <w:adjustRightInd w:val="0"/>
        <w:spacing w:after="0" w:line="276" w:lineRule="auto"/>
        <w:ind w:left="0" w:right="0" w:firstLine="0"/>
        <w:rPr>
          <w:color w:val="auto"/>
          <w:sz w:val="24"/>
          <w:szCs w:val="24"/>
        </w:rPr>
      </w:pPr>
    </w:p>
    <w:p w14:paraId="684A95FF" w14:textId="77777777" w:rsidR="00221D77" w:rsidRPr="002C782B" w:rsidRDefault="00221D77" w:rsidP="006B09B9">
      <w:pPr>
        <w:autoSpaceDE w:val="0"/>
        <w:autoSpaceDN w:val="0"/>
        <w:adjustRightInd w:val="0"/>
        <w:spacing w:after="0" w:line="276" w:lineRule="auto"/>
        <w:ind w:left="0" w:right="0" w:firstLine="0"/>
        <w:rPr>
          <w:color w:val="auto"/>
          <w:sz w:val="24"/>
          <w:szCs w:val="24"/>
        </w:rPr>
      </w:pPr>
    </w:p>
    <w:p w14:paraId="5AA9BE60" w14:textId="0FBFF774" w:rsidR="00CE7D39" w:rsidRPr="002C782B" w:rsidRDefault="00CE7D39" w:rsidP="006B09B9">
      <w:pPr>
        <w:autoSpaceDE w:val="0"/>
        <w:autoSpaceDN w:val="0"/>
        <w:adjustRightInd w:val="0"/>
        <w:spacing w:after="0" w:line="276" w:lineRule="auto"/>
        <w:ind w:left="0" w:right="0" w:firstLine="0"/>
        <w:rPr>
          <w:color w:val="auto"/>
          <w:sz w:val="24"/>
          <w:szCs w:val="24"/>
        </w:rPr>
      </w:pPr>
      <w:r w:rsidRPr="002C782B">
        <w:rPr>
          <w:color w:val="auto"/>
          <w:sz w:val="24"/>
          <w:szCs w:val="24"/>
        </w:rPr>
        <w:t>, zwanym dalej „Wykonawcą”.</w:t>
      </w:r>
    </w:p>
    <w:p w14:paraId="3CF951DA" w14:textId="77777777" w:rsidR="00CE7D39" w:rsidRPr="002C782B" w:rsidRDefault="00CE7D39" w:rsidP="006B09B9">
      <w:pPr>
        <w:autoSpaceDE w:val="0"/>
        <w:autoSpaceDN w:val="0"/>
        <w:adjustRightInd w:val="0"/>
        <w:spacing w:after="0" w:line="276" w:lineRule="auto"/>
        <w:ind w:left="0" w:right="0" w:firstLine="0"/>
        <w:rPr>
          <w:color w:val="auto"/>
          <w:sz w:val="24"/>
          <w:szCs w:val="24"/>
        </w:rPr>
      </w:pPr>
    </w:p>
    <w:p w14:paraId="680EF7B1" w14:textId="72FC223D" w:rsidR="00FF6A60" w:rsidRPr="002C782B" w:rsidRDefault="00FF6A60" w:rsidP="00FF6A60">
      <w:pPr>
        <w:spacing w:line="276" w:lineRule="auto"/>
        <w:ind w:left="0" w:right="31"/>
        <w:rPr>
          <w:iCs/>
          <w:sz w:val="24"/>
          <w:szCs w:val="24"/>
          <w:lang w:eastAsia="ar-SA"/>
        </w:rPr>
      </w:pPr>
      <w:r w:rsidRPr="002C782B">
        <w:rPr>
          <w:iCs/>
          <w:sz w:val="24"/>
          <w:szCs w:val="24"/>
          <w:lang w:eastAsia="ar-SA"/>
        </w:rPr>
        <w:t xml:space="preserve">Z uwagi na wartość zamówienia nieprzekraczającą kwoty 130 000 zł w oparciu </w:t>
      </w:r>
      <w:r w:rsidRPr="002C782B">
        <w:rPr>
          <w:iCs/>
          <w:sz w:val="24"/>
          <w:szCs w:val="24"/>
          <w:lang w:eastAsia="ar-SA"/>
        </w:rPr>
        <w:br/>
        <w:t xml:space="preserve">o wykładnię przepisu </w:t>
      </w:r>
      <w:r w:rsidRPr="002C782B">
        <w:rPr>
          <w:iCs/>
          <w:sz w:val="24"/>
          <w:szCs w:val="24"/>
        </w:rPr>
        <w:t xml:space="preserve">art. 2 ust. 1 pkt 1 </w:t>
      </w:r>
      <w:r w:rsidRPr="002C782B">
        <w:rPr>
          <w:iCs/>
          <w:sz w:val="24"/>
          <w:szCs w:val="24"/>
          <w:lang w:eastAsia="ar-SA"/>
        </w:rPr>
        <w:t xml:space="preserve">ustawy z dnia 11 września 2019 r. Prawo zamówień publicznych (Dz.U. z 2021 r. poz. </w:t>
      </w:r>
      <w:r w:rsidR="002C782B" w:rsidRPr="002C782B">
        <w:rPr>
          <w:iCs/>
          <w:sz w:val="24"/>
          <w:szCs w:val="24"/>
          <w:lang w:eastAsia="ar-SA"/>
        </w:rPr>
        <w:t>1129</w:t>
      </w:r>
      <w:r w:rsidRPr="002C782B">
        <w:rPr>
          <w:iCs/>
          <w:sz w:val="24"/>
          <w:szCs w:val="24"/>
          <w:lang w:eastAsia="ar-SA"/>
        </w:rPr>
        <w:t xml:space="preserve">, z późn. zm.) i przeprowadzone wnioskowanie </w:t>
      </w:r>
      <w:r w:rsidRPr="002C782B">
        <w:rPr>
          <w:iCs/>
          <w:sz w:val="24"/>
          <w:szCs w:val="24"/>
          <w:lang w:eastAsia="ar-SA"/>
        </w:rPr>
        <w:br/>
        <w:t>z przeciwieństwa (</w:t>
      </w:r>
      <w:r w:rsidRPr="002C782B">
        <w:rPr>
          <w:i/>
          <w:sz w:val="24"/>
          <w:szCs w:val="24"/>
          <w:lang w:eastAsia="ar-SA"/>
        </w:rPr>
        <w:t>a contrario</w:t>
      </w:r>
      <w:r w:rsidRPr="002C782B">
        <w:rPr>
          <w:iCs/>
          <w:sz w:val="24"/>
          <w:szCs w:val="24"/>
          <w:lang w:eastAsia="ar-SA"/>
        </w:rPr>
        <w:t>), do niniejszej umowy, zwanej dalej Umową, nie stosuje się przepisów tej ustawy.</w:t>
      </w:r>
    </w:p>
    <w:p w14:paraId="03622AC2" w14:textId="77777777" w:rsidR="00FF6A60" w:rsidRPr="002C782B" w:rsidRDefault="00FF6A60" w:rsidP="006B09B9">
      <w:pPr>
        <w:autoSpaceDE w:val="0"/>
        <w:autoSpaceDN w:val="0"/>
        <w:adjustRightInd w:val="0"/>
        <w:spacing w:after="0" w:line="276" w:lineRule="auto"/>
        <w:ind w:left="0" w:right="0" w:firstLine="0"/>
        <w:rPr>
          <w:color w:val="auto"/>
          <w:sz w:val="24"/>
          <w:szCs w:val="24"/>
        </w:rPr>
      </w:pPr>
    </w:p>
    <w:p w14:paraId="58C0FD7C" w14:textId="77777777" w:rsidR="00221D77" w:rsidRPr="002C782B" w:rsidRDefault="00221D77" w:rsidP="006B09B9">
      <w:pPr>
        <w:pStyle w:val="Akapitzlist"/>
        <w:tabs>
          <w:tab w:val="left" w:pos="0"/>
        </w:tabs>
        <w:spacing w:line="276" w:lineRule="auto"/>
        <w:ind w:left="0" w:right="0" w:firstLine="0"/>
        <w:jc w:val="center"/>
        <w:rPr>
          <w:b/>
          <w:sz w:val="24"/>
          <w:szCs w:val="24"/>
        </w:rPr>
      </w:pPr>
    </w:p>
    <w:p w14:paraId="18E39779" w14:textId="5890DCF7" w:rsidR="00F77308" w:rsidRPr="002C782B" w:rsidRDefault="00014017" w:rsidP="006B09B9">
      <w:pPr>
        <w:pStyle w:val="Akapitzlist"/>
        <w:tabs>
          <w:tab w:val="left" w:pos="0"/>
        </w:tabs>
        <w:spacing w:line="276" w:lineRule="auto"/>
        <w:ind w:left="0" w:right="0" w:firstLine="0"/>
        <w:jc w:val="center"/>
        <w:rPr>
          <w:b/>
          <w:sz w:val="24"/>
          <w:szCs w:val="24"/>
        </w:rPr>
      </w:pPr>
      <w:r w:rsidRPr="002C782B">
        <w:rPr>
          <w:b/>
          <w:sz w:val="24"/>
          <w:szCs w:val="24"/>
        </w:rPr>
        <w:t>§ 1</w:t>
      </w:r>
    </w:p>
    <w:p w14:paraId="41D4BB30" w14:textId="0D48B020" w:rsidR="00F77308" w:rsidRPr="002C782B" w:rsidRDefault="00014017" w:rsidP="006B09B9">
      <w:pPr>
        <w:pStyle w:val="Akapitzlist"/>
        <w:numPr>
          <w:ilvl w:val="1"/>
          <w:numId w:val="1"/>
        </w:numPr>
        <w:spacing w:line="276" w:lineRule="auto"/>
        <w:ind w:left="426" w:right="0" w:hanging="425"/>
        <w:rPr>
          <w:sz w:val="24"/>
          <w:szCs w:val="24"/>
        </w:rPr>
      </w:pPr>
      <w:r w:rsidRPr="002C782B">
        <w:rPr>
          <w:sz w:val="24"/>
          <w:szCs w:val="24"/>
        </w:rPr>
        <w:t xml:space="preserve">Wykonawca w ramach wykonania przedmiotu </w:t>
      </w:r>
      <w:r w:rsidR="002C782B" w:rsidRPr="002C782B">
        <w:rPr>
          <w:sz w:val="24"/>
          <w:szCs w:val="24"/>
        </w:rPr>
        <w:t>U</w:t>
      </w:r>
      <w:r w:rsidR="00FD2658" w:rsidRPr="002C782B">
        <w:rPr>
          <w:sz w:val="24"/>
          <w:szCs w:val="24"/>
        </w:rPr>
        <w:t xml:space="preserve">mowy, </w:t>
      </w:r>
      <w:r w:rsidRPr="002C782B">
        <w:rPr>
          <w:sz w:val="24"/>
          <w:szCs w:val="24"/>
        </w:rPr>
        <w:t>zob</w:t>
      </w:r>
      <w:r w:rsidR="00FD2658" w:rsidRPr="002C782B">
        <w:rPr>
          <w:sz w:val="24"/>
          <w:szCs w:val="24"/>
        </w:rPr>
        <w:t xml:space="preserve">owiązuje się </w:t>
      </w:r>
      <w:r w:rsidRPr="002C782B">
        <w:rPr>
          <w:sz w:val="24"/>
          <w:szCs w:val="24"/>
        </w:rPr>
        <w:t xml:space="preserve">do: </w:t>
      </w:r>
    </w:p>
    <w:p w14:paraId="191DFBC7" w14:textId="72292403" w:rsidR="00F77308" w:rsidRPr="002C782B" w:rsidRDefault="00014017" w:rsidP="006B09B9">
      <w:pPr>
        <w:pStyle w:val="Akapitzlist"/>
        <w:numPr>
          <w:ilvl w:val="0"/>
          <w:numId w:val="16"/>
        </w:numPr>
        <w:spacing w:line="276" w:lineRule="auto"/>
        <w:ind w:left="993" w:right="0"/>
        <w:rPr>
          <w:sz w:val="24"/>
          <w:szCs w:val="24"/>
        </w:rPr>
      </w:pPr>
      <w:r w:rsidRPr="002C782B">
        <w:rPr>
          <w:sz w:val="24"/>
          <w:szCs w:val="24"/>
        </w:rPr>
        <w:t xml:space="preserve">dostawy </w:t>
      </w:r>
      <w:r w:rsidR="002657F8" w:rsidRPr="002C782B">
        <w:rPr>
          <w:sz w:val="24"/>
          <w:szCs w:val="24"/>
        </w:rPr>
        <w:t>3</w:t>
      </w:r>
      <w:r w:rsidRPr="002C782B">
        <w:rPr>
          <w:sz w:val="24"/>
          <w:szCs w:val="24"/>
        </w:rPr>
        <w:t xml:space="preserve"> (</w:t>
      </w:r>
      <w:r w:rsidR="002657F8" w:rsidRPr="002C782B">
        <w:rPr>
          <w:sz w:val="24"/>
          <w:szCs w:val="24"/>
        </w:rPr>
        <w:t>trzy</w:t>
      </w:r>
      <w:r w:rsidR="00FD2658" w:rsidRPr="002C782B">
        <w:rPr>
          <w:sz w:val="24"/>
          <w:szCs w:val="24"/>
        </w:rPr>
        <w:t>) syren elektronicznych, zwanych dalej „Syrenami”</w:t>
      </w:r>
      <w:r w:rsidRPr="002C782B">
        <w:rPr>
          <w:sz w:val="24"/>
          <w:szCs w:val="24"/>
        </w:rPr>
        <w:t xml:space="preserve"> i zainstalowania ich w następujących punktach na terenie Kielc:  </w:t>
      </w:r>
    </w:p>
    <w:p w14:paraId="1DC5DB0B" w14:textId="454B3401" w:rsidR="00F77308" w:rsidRPr="002C782B" w:rsidRDefault="00014017" w:rsidP="006B09B9">
      <w:pPr>
        <w:pStyle w:val="Akapitzlist"/>
        <w:numPr>
          <w:ilvl w:val="1"/>
          <w:numId w:val="18"/>
        </w:numPr>
        <w:spacing w:line="276" w:lineRule="auto"/>
        <w:ind w:left="1418" w:right="0"/>
        <w:rPr>
          <w:sz w:val="24"/>
          <w:szCs w:val="24"/>
        </w:rPr>
      </w:pPr>
      <w:r w:rsidRPr="002C782B">
        <w:rPr>
          <w:sz w:val="24"/>
          <w:szCs w:val="24"/>
        </w:rPr>
        <w:t xml:space="preserve"> </w:t>
      </w:r>
      <w:r w:rsidR="000B0A26">
        <w:rPr>
          <w:sz w:val="24"/>
          <w:szCs w:val="24"/>
        </w:rPr>
        <w:t>ul. Warszawska 338 ( Hala sportowa :Dąbrowa”)</w:t>
      </w:r>
    </w:p>
    <w:p w14:paraId="4A71070B" w14:textId="3A6E9AA7" w:rsidR="00F77308" w:rsidRPr="002C782B" w:rsidRDefault="000B0A26" w:rsidP="006B09B9">
      <w:pPr>
        <w:pStyle w:val="Akapitzlist"/>
        <w:numPr>
          <w:ilvl w:val="1"/>
          <w:numId w:val="18"/>
        </w:numPr>
        <w:spacing w:line="276" w:lineRule="auto"/>
        <w:ind w:left="1418" w:right="0"/>
        <w:rPr>
          <w:sz w:val="24"/>
          <w:szCs w:val="24"/>
        </w:rPr>
      </w:pPr>
      <w:r>
        <w:rPr>
          <w:sz w:val="24"/>
          <w:szCs w:val="24"/>
        </w:rPr>
        <w:t xml:space="preserve">ul. Kruszelnickiego 49  ( OSP </w:t>
      </w:r>
      <w:proofErr w:type="spellStart"/>
      <w:r>
        <w:rPr>
          <w:sz w:val="24"/>
          <w:szCs w:val="24"/>
        </w:rPr>
        <w:t>Niewachlów</w:t>
      </w:r>
      <w:proofErr w:type="spellEnd"/>
      <w:r>
        <w:rPr>
          <w:sz w:val="24"/>
          <w:szCs w:val="24"/>
        </w:rPr>
        <w:t xml:space="preserve">) </w:t>
      </w:r>
    </w:p>
    <w:p w14:paraId="6D2806DD" w14:textId="56B57E41" w:rsidR="00F77308" w:rsidRPr="002C782B" w:rsidRDefault="000B0A26" w:rsidP="006B09B9">
      <w:pPr>
        <w:pStyle w:val="Akapitzlist"/>
        <w:numPr>
          <w:ilvl w:val="1"/>
          <w:numId w:val="18"/>
        </w:numPr>
        <w:spacing w:line="276" w:lineRule="auto"/>
        <w:ind w:left="1418" w:right="0"/>
        <w:rPr>
          <w:sz w:val="24"/>
          <w:szCs w:val="24"/>
        </w:rPr>
      </w:pPr>
      <w:r>
        <w:rPr>
          <w:sz w:val="24"/>
          <w:szCs w:val="24"/>
        </w:rPr>
        <w:t>ul. Leopolda Staffa 7 (Szkoła Podstawowa nr 1)</w:t>
      </w:r>
    </w:p>
    <w:p w14:paraId="39CF8CB0" w14:textId="1A77B9F9" w:rsidR="00FD2658" w:rsidRPr="002C782B" w:rsidRDefault="00014017" w:rsidP="002C782B">
      <w:pPr>
        <w:pStyle w:val="Akapitzlist"/>
        <w:numPr>
          <w:ilvl w:val="0"/>
          <w:numId w:val="18"/>
        </w:numPr>
        <w:spacing w:line="276" w:lineRule="auto"/>
        <w:ind w:left="993" w:right="0"/>
        <w:rPr>
          <w:sz w:val="24"/>
          <w:szCs w:val="24"/>
        </w:rPr>
      </w:pPr>
      <w:r w:rsidRPr="002C782B">
        <w:rPr>
          <w:sz w:val="24"/>
          <w:szCs w:val="24"/>
        </w:rPr>
        <w:t>podłączenia, skon</w:t>
      </w:r>
      <w:r w:rsidR="00FD2658" w:rsidRPr="002C782B">
        <w:rPr>
          <w:sz w:val="24"/>
          <w:szCs w:val="24"/>
        </w:rPr>
        <w:t>figurowania i synchronizowania zainstalowanych S</w:t>
      </w:r>
      <w:r w:rsidRPr="002C782B">
        <w:rPr>
          <w:sz w:val="24"/>
          <w:szCs w:val="24"/>
        </w:rPr>
        <w:t xml:space="preserve">yren </w:t>
      </w:r>
      <w:r w:rsidR="00FD2658" w:rsidRPr="002C782B">
        <w:rPr>
          <w:sz w:val="24"/>
          <w:szCs w:val="24"/>
        </w:rPr>
        <w:t>wraz z włączeniem ich do Systemu Ostrzegania i Alarmowania Ludności miasta Kielce, zwanego dalej „</w:t>
      </w:r>
      <w:proofErr w:type="spellStart"/>
      <w:r w:rsidR="00FD2658" w:rsidRPr="002C782B">
        <w:rPr>
          <w:sz w:val="24"/>
          <w:szCs w:val="24"/>
        </w:rPr>
        <w:t>SOiAL</w:t>
      </w:r>
      <w:proofErr w:type="spellEnd"/>
      <w:r w:rsidR="00FD2658" w:rsidRPr="002C782B">
        <w:rPr>
          <w:sz w:val="24"/>
          <w:szCs w:val="24"/>
        </w:rPr>
        <w:t>”;</w:t>
      </w:r>
    </w:p>
    <w:p w14:paraId="58520C23" w14:textId="35FF38B6" w:rsidR="00FD2658" w:rsidRPr="002C782B" w:rsidRDefault="00014017" w:rsidP="002C782B">
      <w:pPr>
        <w:pStyle w:val="Akapitzlist"/>
        <w:numPr>
          <w:ilvl w:val="0"/>
          <w:numId w:val="18"/>
        </w:numPr>
        <w:spacing w:line="276" w:lineRule="auto"/>
        <w:ind w:left="993" w:right="0"/>
        <w:rPr>
          <w:sz w:val="24"/>
          <w:szCs w:val="24"/>
        </w:rPr>
      </w:pPr>
      <w:r w:rsidRPr="002C782B">
        <w:rPr>
          <w:sz w:val="24"/>
          <w:szCs w:val="24"/>
        </w:rPr>
        <w:t>dostarczenia w języku polskim instrukcji działania i spo</w:t>
      </w:r>
      <w:r w:rsidR="00FD2658" w:rsidRPr="002C782B">
        <w:rPr>
          <w:sz w:val="24"/>
          <w:szCs w:val="24"/>
        </w:rPr>
        <w:t xml:space="preserve">sobu podłączenia do </w:t>
      </w:r>
      <w:proofErr w:type="spellStart"/>
      <w:r w:rsidRPr="002C782B">
        <w:rPr>
          <w:sz w:val="24"/>
          <w:szCs w:val="24"/>
        </w:rPr>
        <w:t>S</w:t>
      </w:r>
      <w:r w:rsidR="00FD2658" w:rsidRPr="002C782B">
        <w:rPr>
          <w:sz w:val="24"/>
          <w:szCs w:val="24"/>
        </w:rPr>
        <w:t>O</w:t>
      </w:r>
      <w:r w:rsidRPr="002C782B">
        <w:rPr>
          <w:sz w:val="24"/>
          <w:szCs w:val="24"/>
        </w:rPr>
        <w:t>iAL</w:t>
      </w:r>
      <w:proofErr w:type="spellEnd"/>
      <w:r w:rsidRPr="002C782B">
        <w:rPr>
          <w:sz w:val="24"/>
          <w:szCs w:val="24"/>
        </w:rPr>
        <w:t xml:space="preserve"> wraz ze schematami funkcjonalnymi i organizacyjnymi</w:t>
      </w:r>
      <w:r w:rsidR="00394BBF" w:rsidRPr="002C782B">
        <w:rPr>
          <w:sz w:val="24"/>
          <w:szCs w:val="24"/>
        </w:rPr>
        <w:t xml:space="preserve"> oraz możliwością rozbudowy zastosowanych urządzeń, których rozbudowa będzie konieczna w celu podłączenia dodatkowych urządzeń (np. wzmacniaczy, głośników, itp.);  </w:t>
      </w:r>
    </w:p>
    <w:p w14:paraId="095B20C5" w14:textId="6D29D66C" w:rsidR="00F77308" w:rsidRPr="002C782B" w:rsidRDefault="00014017" w:rsidP="002C782B">
      <w:pPr>
        <w:pStyle w:val="Akapitzlist"/>
        <w:numPr>
          <w:ilvl w:val="0"/>
          <w:numId w:val="18"/>
        </w:numPr>
        <w:spacing w:line="276" w:lineRule="auto"/>
        <w:ind w:left="993" w:right="0"/>
        <w:rPr>
          <w:sz w:val="24"/>
          <w:szCs w:val="24"/>
        </w:rPr>
      </w:pPr>
      <w:r w:rsidRPr="002C782B">
        <w:rPr>
          <w:sz w:val="24"/>
          <w:szCs w:val="24"/>
        </w:rPr>
        <w:t>przeprowadzenia szkoleń operator</w:t>
      </w:r>
      <w:r w:rsidR="00FD2658" w:rsidRPr="002C782B">
        <w:rPr>
          <w:sz w:val="24"/>
          <w:szCs w:val="24"/>
        </w:rPr>
        <w:t>ów i administratorów z obsługi S</w:t>
      </w:r>
      <w:r w:rsidRPr="002C782B">
        <w:rPr>
          <w:sz w:val="24"/>
          <w:szCs w:val="24"/>
        </w:rPr>
        <w:t>yren</w:t>
      </w:r>
      <w:r w:rsidR="00FD2658" w:rsidRPr="002C782B">
        <w:rPr>
          <w:sz w:val="24"/>
          <w:szCs w:val="24"/>
        </w:rPr>
        <w:t>;</w:t>
      </w:r>
    </w:p>
    <w:p w14:paraId="51802DF0" w14:textId="6AA731C7" w:rsidR="00FD2658" w:rsidRPr="002C782B" w:rsidRDefault="00014017" w:rsidP="002C782B">
      <w:pPr>
        <w:pStyle w:val="Akapitzlist"/>
        <w:numPr>
          <w:ilvl w:val="0"/>
          <w:numId w:val="18"/>
        </w:numPr>
        <w:spacing w:line="276" w:lineRule="auto"/>
        <w:ind w:left="993" w:right="0"/>
        <w:rPr>
          <w:sz w:val="24"/>
          <w:szCs w:val="24"/>
        </w:rPr>
      </w:pPr>
      <w:r w:rsidRPr="002C782B">
        <w:rPr>
          <w:sz w:val="24"/>
          <w:szCs w:val="24"/>
        </w:rPr>
        <w:t>przekazania w języku polskim pełnej dokumentacji użytkowej i serwisowej dostarczon</w:t>
      </w:r>
      <w:r w:rsidR="00FD2658" w:rsidRPr="002C782B">
        <w:rPr>
          <w:sz w:val="24"/>
          <w:szCs w:val="24"/>
        </w:rPr>
        <w:t>ych</w:t>
      </w:r>
      <w:r w:rsidRPr="002C782B">
        <w:rPr>
          <w:sz w:val="24"/>
          <w:szCs w:val="24"/>
        </w:rPr>
        <w:t xml:space="preserve">  i zamontowan</w:t>
      </w:r>
      <w:r w:rsidR="00FD2658" w:rsidRPr="002C782B">
        <w:rPr>
          <w:sz w:val="24"/>
          <w:szCs w:val="24"/>
        </w:rPr>
        <w:t>ych Syren, w tym dokumentów na postawie, których producent Syren udziela licencji do oprogramowania Syren</w:t>
      </w:r>
      <w:r w:rsidR="00C927B1" w:rsidRPr="002C782B">
        <w:rPr>
          <w:sz w:val="24"/>
          <w:szCs w:val="24"/>
        </w:rPr>
        <w:t xml:space="preserve"> oraz kart gwarancyjnych określających warunki gwarancji i se</w:t>
      </w:r>
      <w:r w:rsidR="00D102DD" w:rsidRPr="002C782B">
        <w:rPr>
          <w:sz w:val="24"/>
          <w:szCs w:val="24"/>
        </w:rPr>
        <w:t>r</w:t>
      </w:r>
      <w:r w:rsidR="00C927B1" w:rsidRPr="002C782B">
        <w:rPr>
          <w:sz w:val="24"/>
          <w:szCs w:val="24"/>
        </w:rPr>
        <w:t>wisu</w:t>
      </w:r>
      <w:r w:rsidR="00FD2658" w:rsidRPr="002C782B">
        <w:rPr>
          <w:sz w:val="24"/>
          <w:szCs w:val="24"/>
        </w:rPr>
        <w:t>;</w:t>
      </w:r>
    </w:p>
    <w:p w14:paraId="042A7A9F" w14:textId="77777777" w:rsidR="00FD2658" w:rsidRPr="002C782B" w:rsidRDefault="00014017" w:rsidP="002C782B">
      <w:pPr>
        <w:pStyle w:val="Akapitzlist"/>
        <w:numPr>
          <w:ilvl w:val="0"/>
          <w:numId w:val="18"/>
        </w:numPr>
        <w:spacing w:line="276" w:lineRule="auto"/>
        <w:ind w:left="993" w:right="0"/>
        <w:rPr>
          <w:sz w:val="24"/>
          <w:szCs w:val="24"/>
        </w:rPr>
      </w:pPr>
      <w:r w:rsidRPr="002C782B">
        <w:rPr>
          <w:sz w:val="24"/>
          <w:szCs w:val="24"/>
        </w:rPr>
        <w:t xml:space="preserve">wykonania dokumentacji powykonawczej; </w:t>
      </w:r>
    </w:p>
    <w:p w14:paraId="1305A5C2" w14:textId="209E319A" w:rsidR="00FD2658" w:rsidRPr="002C782B" w:rsidRDefault="00014017" w:rsidP="002C782B">
      <w:pPr>
        <w:pStyle w:val="Akapitzlist"/>
        <w:numPr>
          <w:ilvl w:val="0"/>
          <w:numId w:val="18"/>
        </w:numPr>
        <w:spacing w:line="276" w:lineRule="auto"/>
        <w:ind w:left="993" w:right="0"/>
        <w:rPr>
          <w:sz w:val="24"/>
          <w:szCs w:val="24"/>
        </w:rPr>
      </w:pPr>
      <w:r w:rsidRPr="002C782B">
        <w:rPr>
          <w:sz w:val="24"/>
          <w:szCs w:val="24"/>
        </w:rPr>
        <w:t xml:space="preserve">zapewnienia serwisu </w:t>
      </w:r>
      <w:r w:rsidR="00DF2A44" w:rsidRPr="002C782B">
        <w:rPr>
          <w:sz w:val="24"/>
          <w:szCs w:val="24"/>
        </w:rPr>
        <w:t xml:space="preserve">gwarancyjnego </w:t>
      </w:r>
      <w:r w:rsidRPr="002C782B">
        <w:rPr>
          <w:sz w:val="24"/>
          <w:szCs w:val="24"/>
        </w:rPr>
        <w:t xml:space="preserve">stosownie do postanowień określonych w Umowie; </w:t>
      </w:r>
    </w:p>
    <w:p w14:paraId="18B890F2" w14:textId="05B468C1" w:rsidR="00F77308" w:rsidRPr="002C782B" w:rsidRDefault="00014017" w:rsidP="002C782B">
      <w:pPr>
        <w:pStyle w:val="Akapitzlist"/>
        <w:numPr>
          <w:ilvl w:val="0"/>
          <w:numId w:val="18"/>
        </w:numPr>
        <w:spacing w:line="276" w:lineRule="auto"/>
        <w:ind w:left="993" w:right="0"/>
        <w:rPr>
          <w:sz w:val="24"/>
          <w:szCs w:val="24"/>
        </w:rPr>
      </w:pPr>
      <w:r w:rsidRPr="002C782B">
        <w:rPr>
          <w:sz w:val="24"/>
          <w:szCs w:val="24"/>
        </w:rPr>
        <w:t>zapewnienia poufności informacji pozyskanyc</w:t>
      </w:r>
      <w:r w:rsidR="00F55FBB">
        <w:rPr>
          <w:sz w:val="24"/>
          <w:szCs w:val="24"/>
        </w:rPr>
        <w:t>h w związku z wykonaniem Umowy.</w:t>
      </w:r>
    </w:p>
    <w:p w14:paraId="5904F22E" w14:textId="5D56972A" w:rsidR="002636C9" w:rsidRPr="002C782B" w:rsidRDefault="00DF2A44" w:rsidP="006B09B9">
      <w:pPr>
        <w:pStyle w:val="Akapitzlist"/>
        <w:numPr>
          <w:ilvl w:val="0"/>
          <w:numId w:val="1"/>
        </w:numPr>
        <w:spacing w:line="276" w:lineRule="auto"/>
        <w:ind w:left="426" w:right="0" w:hanging="426"/>
        <w:rPr>
          <w:sz w:val="24"/>
          <w:szCs w:val="24"/>
        </w:rPr>
      </w:pPr>
      <w:r w:rsidRPr="002C782B">
        <w:rPr>
          <w:sz w:val="24"/>
          <w:szCs w:val="24"/>
        </w:rPr>
        <w:lastRenderedPageBreak/>
        <w:t xml:space="preserve">Parametry techniczne Syren zostały </w:t>
      </w:r>
      <w:r w:rsidR="002636C9" w:rsidRPr="002C782B">
        <w:rPr>
          <w:sz w:val="24"/>
          <w:szCs w:val="24"/>
        </w:rPr>
        <w:t>określone</w:t>
      </w:r>
      <w:r w:rsidRPr="002C782B">
        <w:rPr>
          <w:sz w:val="24"/>
          <w:szCs w:val="24"/>
        </w:rPr>
        <w:t xml:space="preserve"> w „Zaproszeniu do składania ofert”, które stanowi integralną część Umowy (załącznik do Umowy). </w:t>
      </w:r>
      <w:r w:rsidR="002636C9" w:rsidRPr="002C782B">
        <w:rPr>
          <w:sz w:val="24"/>
          <w:szCs w:val="24"/>
        </w:rPr>
        <w:t>Syreny powinny być dobrej jakości, fabrycznie nowe, nieużywane, nieuszkodzone, nieobciążone prawami osób trzecich, wolne od wad oraz winny spełniać wymagane normy bezpieczeństwa.</w:t>
      </w:r>
    </w:p>
    <w:p w14:paraId="65FDE3D1" w14:textId="77777777" w:rsidR="00FD2658" w:rsidRPr="002C782B" w:rsidRDefault="00FD2658" w:rsidP="006B09B9">
      <w:pPr>
        <w:spacing w:line="276" w:lineRule="auto"/>
        <w:ind w:right="0"/>
        <w:rPr>
          <w:sz w:val="24"/>
          <w:szCs w:val="24"/>
        </w:rPr>
      </w:pPr>
    </w:p>
    <w:p w14:paraId="5D5B06E5" w14:textId="18E0157F" w:rsidR="00F77308" w:rsidRPr="002C782B" w:rsidRDefault="00014017" w:rsidP="006B09B9">
      <w:pPr>
        <w:spacing w:line="276" w:lineRule="auto"/>
        <w:ind w:left="0" w:right="0" w:firstLine="0"/>
        <w:jc w:val="center"/>
        <w:rPr>
          <w:b/>
          <w:sz w:val="24"/>
          <w:szCs w:val="24"/>
        </w:rPr>
      </w:pPr>
      <w:r w:rsidRPr="002C782B">
        <w:rPr>
          <w:b/>
          <w:sz w:val="24"/>
          <w:szCs w:val="24"/>
        </w:rPr>
        <w:t>§ 2</w:t>
      </w:r>
    </w:p>
    <w:p w14:paraId="3722D9B1" w14:textId="680F9C0E" w:rsidR="00DF2A44" w:rsidRPr="002C782B" w:rsidRDefault="00014017" w:rsidP="002C782B">
      <w:pPr>
        <w:pStyle w:val="Akapitzlist"/>
        <w:numPr>
          <w:ilvl w:val="1"/>
          <w:numId w:val="18"/>
        </w:numPr>
        <w:spacing w:line="276" w:lineRule="auto"/>
        <w:ind w:left="426" w:right="0"/>
        <w:rPr>
          <w:sz w:val="24"/>
          <w:szCs w:val="24"/>
        </w:rPr>
      </w:pPr>
      <w:r w:rsidRPr="002C782B">
        <w:rPr>
          <w:sz w:val="24"/>
          <w:szCs w:val="24"/>
        </w:rPr>
        <w:t xml:space="preserve">Wykonawca oświadcza, że zapoznał się ze wszystkimi warunkami </w:t>
      </w:r>
      <w:proofErr w:type="spellStart"/>
      <w:r w:rsidRPr="002C782B">
        <w:rPr>
          <w:sz w:val="24"/>
          <w:szCs w:val="24"/>
        </w:rPr>
        <w:t>lokalizacyjno</w:t>
      </w:r>
      <w:proofErr w:type="spellEnd"/>
      <w:r w:rsidRPr="002C782B">
        <w:rPr>
          <w:sz w:val="24"/>
          <w:szCs w:val="24"/>
        </w:rPr>
        <w:t xml:space="preserve"> - terenowymi i</w:t>
      </w:r>
      <w:r w:rsidR="00C927B1" w:rsidRPr="002C782B">
        <w:rPr>
          <w:sz w:val="24"/>
          <w:szCs w:val="24"/>
        </w:rPr>
        <w:t> </w:t>
      </w:r>
      <w:r w:rsidRPr="002C782B">
        <w:rPr>
          <w:sz w:val="24"/>
          <w:szCs w:val="24"/>
        </w:rPr>
        <w:t>innymi okolicznościami, które są istotne dla wykonania przedmiotu Umowy</w:t>
      </w:r>
      <w:r w:rsidR="00C927B1" w:rsidRPr="002C782B">
        <w:rPr>
          <w:sz w:val="24"/>
          <w:szCs w:val="24"/>
        </w:rPr>
        <w:t xml:space="preserve"> </w:t>
      </w:r>
      <w:r w:rsidRPr="002C782B">
        <w:rPr>
          <w:sz w:val="24"/>
          <w:szCs w:val="24"/>
        </w:rPr>
        <w:t xml:space="preserve">i nie wnosi w tym zakresie żadnych zastrzeżeń.  </w:t>
      </w:r>
    </w:p>
    <w:p w14:paraId="3EE2F759" w14:textId="596DB23A" w:rsidR="00DF2A44" w:rsidRPr="002C782B" w:rsidRDefault="00014017" w:rsidP="002C782B">
      <w:pPr>
        <w:pStyle w:val="Akapitzlist"/>
        <w:numPr>
          <w:ilvl w:val="1"/>
          <w:numId w:val="18"/>
        </w:numPr>
        <w:spacing w:line="276" w:lineRule="auto"/>
        <w:ind w:left="426" w:right="0"/>
        <w:rPr>
          <w:sz w:val="24"/>
          <w:szCs w:val="24"/>
        </w:rPr>
      </w:pPr>
      <w:r w:rsidRPr="002C782B">
        <w:rPr>
          <w:sz w:val="24"/>
          <w:szCs w:val="24"/>
        </w:rPr>
        <w:t xml:space="preserve">Wykonawca zobowiązuje się wykonać przedmiot Umowy z najwyższą starannością wymaganą od podmiotu profesjonalnie świadczącego tego typu usługi zgodnie z </w:t>
      </w:r>
      <w:r w:rsidR="002636C9" w:rsidRPr="002C782B">
        <w:rPr>
          <w:sz w:val="24"/>
          <w:szCs w:val="24"/>
        </w:rPr>
        <w:t xml:space="preserve">obowiązującymi </w:t>
      </w:r>
      <w:r w:rsidRPr="002C782B">
        <w:rPr>
          <w:sz w:val="24"/>
          <w:szCs w:val="24"/>
        </w:rPr>
        <w:t xml:space="preserve">przepisami prawa i aktualnym stanem wiedzy, a nadto zgodnie ze wskazówkami </w:t>
      </w:r>
      <w:r w:rsidR="00DF2A44" w:rsidRPr="002C782B">
        <w:rPr>
          <w:sz w:val="24"/>
          <w:szCs w:val="24"/>
        </w:rPr>
        <w:t xml:space="preserve">Zamawiającego, oraz wykorzystując wyłącznie odpowiedniej jakości materiały dopuszczone do obrotu i posiadające niezbędne atesty i aprobaty techniczne.  </w:t>
      </w:r>
    </w:p>
    <w:p w14:paraId="56E1B3F7" w14:textId="0971865C" w:rsidR="00F77308" w:rsidRPr="002C782B" w:rsidRDefault="00014017" w:rsidP="002C782B">
      <w:pPr>
        <w:pStyle w:val="Akapitzlist"/>
        <w:numPr>
          <w:ilvl w:val="1"/>
          <w:numId w:val="18"/>
        </w:numPr>
        <w:spacing w:line="276" w:lineRule="auto"/>
        <w:ind w:left="426" w:right="0"/>
        <w:rPr>
          <w:sz w:val="24"/>
          <w:szCs w:val="24"/>
        </w:rPr>
      </w:pPr>
      <w:r w:rsidRPr="002C782B">
        <w:rPr>
          <w:sz w:val="24"/>
          <w:szCs w:val="24"/>
        </w:rPr>
        <w:t xml:space="preserve">Wykonawca oświadcza, że dysponuje zapleczem technicznym oraz wykwalifikowanym personelem umożliwiającym prawidłową realizację Umowy. </w:t>
      </w:r>
    </w:p>
    <w:p w14:paraId="2BC1E53F" w14:textId="77777777" w:rsidR="00F77308" w:rsidRPr="002C782B" w:rsidRDefault="00014017" w:rsidP="006B09B9">
      <w:pPr>
        <w:spacing w:after="38" w:line="276" w:lineRule="auto"/>
        <w:ind w:left="166" w:right="0" w:firstLine="0"/>
        <w:jc w:val="left"/>
        <w:rPr>
          <w:sz w:val="24"/>
          <w:szCs w:val="24"/>
        </w:rPr>
      </w:pPr>
      <w:r w:rsidRPr="002C782B">
        <w:rPr>
          <w:sz w:val="24"/>
          <w:szCs w:val="24"/>
        </w:rPr>
        <w:t xml:space="preserve"> </w:t>
      </w:r>
    </w:p>
    <w:p w14:paraId="4884658C" w14:textId="77777777" w:rsidR="00F77308" w:rsidRPr="002C782B" w:rsidRDefault="00014017" w:rsidP="00282E99">
      <w:pPr>
        <w:spacing w:after="55" w:line="276" w:lineRule="auto"/>
        <w:ind w:left="0" w:right="31"/>
        <w:jc w:val="center"/>
        <w:rPr>
          <w:b/>
          <w:sz w:val="24"/>
          <w:szCs w:val="24"/>
        </w:rPr>
      </w:pPr>
      <w:r w:rsidRPr="002C782B">
        <w:rPr>
          <w:b/>
          <w:sz w:val="24"/>
          <w:szCs w:val="24"/>
        </w:rPr>
        <w:t xml:space="preserve">§ 3 </w:t>
      </w:r>
    </w:p>
    <w:p w14:paraId="0722AEF6" w14:textId="4C440C9B" w:rsidR="006B09B9" w:rsidRPr="002C782B" w:rsidRDefault="00F472FF" w:rsidP="0070127C">
      <w:pPr>
        <w:pStyle w:val="Akapitzlist"/>
        <w:numPr>
          <w:ilvl w:val="0"/>
          <w:numId w:val="28"/>
        </w:numPr>
        <w:spacing w:after="55" w:line="276" w:lineRule="auto"/>
        <w:ind w:left="426" w:right="31" w:hanging="426"/>
        <w:rPr>
          <w:sz w:val="24"/>
          <w:szCs w:val="24"/>
        </w:rPr>
      </w:pPr>
      <w:r w:rsidRPr="002C782B">
        <w:rPr>
          <w:sz w:val="24"/>
          <w:szCs w:val="24"/>
        </w:rPr>
        <w:t xml:space="preserve">Wykonawca zobowiązuje się do wykonania </w:t>
      </w:r>
      <w:r w:rsidR="006B09B9" w:rsidRPr="002C782B">
        <w:rPr>
          <w:sz w:val="24"/>
          <w:szCs w:val="24"/>
        </w:rPr>
        <w:t>przedmiot Umowy, o którym mowa</w:t>
      </w:r>
      <w:r w:rsidR="002C782B">
        <w:rPr>
          <w:sz w:val="24"/>
          <w:szCs w:val="24"/>
        </w:rPr>
        <w:t xml:space="preserve"> w § 1 ust. 1 pkt 1, 2, </w:t>
      </w:r>
      <w:r w:rsidR="00F55FBB">
        <w:rPr>
          <w:sz w:val="24"/>
          <w:szCs w:val="24"/>
        </w:rPr>
        <w:t>4</w:t>
      </w:r>
      <w:r w:rsidR="002C782B">
        <w:rPr>
          <w:sz w:val="24"/>
          <w:szCs w:val="24"/>
        </w:rPr>
        <w:t xml:space="preserve"> i </w:t>
      </w:r>
      <w:r w:rsidR="00F55FBB">
        <w:rPr>
          <w:sz w:val="24"/>
          <w:szCs w:val="24"/>
        </w:rPr>
        <w:t>6</w:t>
      </w:r>
      <w:r w:rsidR="0070127C" w:rsidRPr="002C782B">
        <w:rPr>
          <w:sz w:val="24"/>
          <w:szCs w:val="24"/>
        </w:rPr>
        <w:t>, zwanego dalej „Przedmiotem Umowy”</w:t>
      </w:r>
      <w:r w:rsidR="006B09B9" w:rsidRPr="002C782B">
        <w:rPr>
          <w:sz w:val="24"/>
          <w:szCs w:val="24"/>
        </w:rPr>
        <w:t xml:space="preserve"> - do dnia……………. włącznie</w:t>
      </w:r>
      <w:r w:rsidR="0070127C" w:rsidRPr="002C782B">
        <w:rPr>
          <w:sz w:val="24"/>
          <w:szCs w:val="24"/>
        </w:rPr>
        <w:t>.</w:t>
      </w:r>
      <w:r w:rsidR="001D2FBC" w:rsidRPr="002C782B">
        <w:rPr>
          <w:sz w:val="24"/>
          <w:szCs w:val="24"/>
        </w:rPr>
        <w:t xml:space="preserve"> Strony przyjmują, że terminem wykonania </w:t>
      </w:r>
      <w:r w:rsidR="0070127C" w:rsidRPr="002C782B">
        <w:rPr>
          <w:sz w:val="24"/>
          <w:szCs w:val="24"/>
        </w:rPr>
        <w:t>P</w:t>
      </w:r>
      <w:r w:rsidR="001D2FBC" w:rsidRPr="002C782B">
        <w:rPr>
          <w:sz w:val="24"/>
          <w:szCs w:val="24"/>
        </w:rPr>
        <w:t xml:space="preserve">rzedmiotu Umowy jest dzień zgłoszenia przez </w:t>
      </w:r>
      <w:r w:rsidR="002C782B" w:rsidRPr="002C782B">
        <w:rPr>
          <w:sz w:val="24"/>
          <w:szCs w:val="24"/>
        </w:rPr>
        <w:t>Wykonawcę gotowości do odbioru P</w:t>
      </w:r>
      <w:r w:rsidR="001D2FBC" w:rsidRPr="002C782B">
        <w:rPr>
          <w:sz w:val="24"/>
          <w:szCs w:val="24"/>
        </w:rPr>
        <w:t>rzedmiotu Umowy;</w:t>
      </w:r>
    </w:p>
    <w:p w14:paraId="7E4FF343" w14:textId="0B8B972A" w:rsidR="002636C9" w:rsidRPr="002C782B" w:rsidRDefault="006B09B9" w:rsidP="006B09B9">
      <w:pPr>
        <w:spacing w:after="55" w:line="276" w:lineRule="auto"/>
        <w:ind w:left="426" w:right="31" w:hanging="426"/>
        <w:rPr>
          <w:sz w:val="24"/>
          <w:szCs w:val="24"/>
        </w:rPr>
      </w:pPr>
      <w:r w:rsidRPr="002C782B">
        <w:rPr>
          <w:sz w:val="24"/>
          <w:szCs w:val="24"/>
        </w:rPr>
        <w:t xml:space="preserve">2.    </w:t>
      </w:r>
      <w:r w:rsidR="002636C9" w:rsidRPr="002C782B">
        <w:rPr>
          <w:sz w:val="24"/>
          <w:szCs w:val="24"/>
        </w:rPr>
        <w:t xml:space="preserve">Wykonawca dostarczy i zamontuje Syreny w punktach, o których mowa w § 1 ust. 1 pkt 1 </w:t>
      </w:r>
      <w:r w:rsidR="002636C9" w:rsidRPr="002C782B">
        <w:rPr>
          <w:sz w:val="24"/>
          <w:szCs w:val="24"/>
        </w:rPr>
        <w:br/>
        <w:t xml:space="preserve">w godzinach i dniach pracy </w:t>
      </w:r>
      <w:r w:rsidR="008474C5" w:rsidRPr="002C782B">
        <w:rPr>
          <w:sz w:val="24"/>
          <w:szCs w:val="24"/>
        </w:rPr>
        <w:t>Urzędu Miasta</w:t>
      </w:r>
      <w:r w:rsidR="002636C9" w:rsidRPr="002C782B">
        <w:rPr>
          <w:sz w:val="24"/>
          <w:szCs w:val="24"/>
        </w:rPr>
        <w:t xml:space="preserve"> w Kielcach. </w:t>
      </w:r>
    </w:p>
    <w:p w14:paraId="61FEB431" w14:textId="2A1C91FA" w:rsidR="002636C9" w:rsidRPr="002C782B" w:rsidRDefault="002636C9" w:rsidP="006B09B9">
      <w:pPr>
        <w:pStyle w:val="Akapitzlist"/>
        <w:numPr>
          <w:ilvl w:val="0"/>
          <w:numId w:val="1"/>
        </w:numPr>
        <w:spacing w:after="55" w:line="276" w:lineRule="auto"/>
        <w:ind w:left="426" w:right="31" w:hanging="426"/>
        <w:rPr>
          <w:sz w:val="24"/>
          <w:szCs w:val="24"/>
        </w:rPr>
      </w:pPr>
      <w:r w:rsidRPr="002C782B">
        <w:rPr>
          <w:sz w:val="24"/>
          <w:szCs w:val="24"/>
        </w:rPr>
        <w:t xml:space="preserve">Wykonawca zobowiązany jest do zawiadomienia Zamawiającego o terminie dostawy </w:t>
      </w:r>
      <w:r w:rsidRPr="002C782B">
        <w:rPr>
          <w:sz w:val="24"/>
          <w:szCs w:val="24"/>
        </w:rPr>
        <w:br/>
        <w:t>i montażu Syren najpóźniej na 3 dni robocze przed terminem ich dostawy.</w:t>
      </w:r>
    </w:p>
    <w:p w14:paraId="6768BF2B" w14:textId="7C6271F0" w:rsidR="002636C9" w:rsidRPr="002C782B" w:rsidRDefault="002636C9" w:rsidP="006B09B9">
      <w:pPr>
        <w:pStyle w:val="Akapitzlist"/>
        <w:numPr>
          <w:ilvl w:val="0"/>
          <w:numId w:val="1"/>
        </w:numPr>
        <w:spacing w:after="55" w:line="276" w:lineRule="auto"/>
        <w:ind w:left="426" w:right="31" w:hanging="426"/>
        <w:rPr>
          <w:sz w:val="24"/>
          <w:szCs w:val="24"/>
        </w:rPr>
      </w:pPr>
      <w:r w:rsidRPr="002C782B">
        <w:rPr>
          <w:sz w:val="24"/>
          <w:szCs w:val="24"/>
        </w:rPr>
        <w:t>Wykonawca ponosi pełną odpowiedzialność za ewentualne uszkodzenia Syren do czasu ich odbioru przez Zamawiającego.</w:t>
      </w:r>
    </w:p>
    <w:p w14:paraId="57438321" w14:textId="25DE2586" w:rsidR="008474C5" w:rsidRPr="002C782B" w:rsidRDefault="008474C5" w:rsidP="002C782B">
      <w:pPr>
        <w:pStyle w:val="Akapitzlist"/>
        <w:numPr>
          <w:ilvl w:val="0"/>
          <w:numId w:val="1"/>
        </w:numPr>
        <w:spacing w:after="55" w:line="276" w:lineRule="auto"/>
        <w:ind w:left="426" w:right="31" w:hanging="426"/>
        <w:rPr>
          <w:sz w:val="24"/>
          <w:szCs w:val="24"/>
        </w:rPr>
      </w:pPr>
      <w:r w:rsidRPr="002C782B">
        <w:rPr>
          <w:sz w:val="24"/>
          <w:szCs w:val="24"/>
        </w:rPr>
        <w:t xml:space="preserve">Strony przyjmuje, iż przez dni robocze należy rozumieć </w:t>
      </w:r>
      <w:r w:rsidR="00C13525" w:rsidRPr="002C782B">
        <w:rPr>
          <w:sz w:val="24"/>
          <w:szCs w:val="24"/>
        </w:rPr>
        <w:t>dni nie będące ustawowo dniami wolnymi od pracy, którymi są niedziele i święta.</w:t>
      </w:r>
    </w:p>
    <w:p w14:paraId="7024F2DE" w14:textId="77777777" w:rsidR="00D031A9" w:rsidRPr="002C782B" w:rsidRDefault="00D031A9" w:rsidP="006B09B9">
      <w:pPr>
        <w:spacing w:after="55" w:line="276" w:lineRule="auto"/>
        <w:ind w:left="770" w:right="600"/>
        <w:jc w:val="center"/>
        <w:rPr>
          <w:b/>
          <w:sz w:val="24"/>
          <w:szCs w:val="24"/>
        </w:rPr>
      </w:pPr>
    </w:p>
    <w:p w14:paraId="2E7DE2DF" w14:textId="3C7445CF" w:rsidR="00F77308" w:rsidRPr="002C782B" w:rsidRDefault="00DA497B" w:rsidP="00282E99">
      <w:pPr>
        <w:spacing w:after="55" w:line="276" w:lineRule="auto"/>
        <w:ind w:left="0" w:right="31"/>
        <w:jc w:val="center"/>
        <w:rPr>
          <w:sz w:val="24"/>
          <w:szCs w:val="24"/>
        </w:rPr>
      </w:pPr>
      <w:r w:rsidRPr="002C782B">
        <w:rPr>
          <w:b/>
          <w:sz w:val="24"/>
          <w:szCs w:val="24"/>
        </w:rPr>
        <w:t>§ 4</w:t>
      </w:r>
      <w:r w:rsidR="00014017" w:rsidRPr="002C782B">
        <w:rPr>
          <w:b/>
          <w:sz w:val="24"/>
          <w:szCs w:val="24"/>
        </w:rPr>
        <w:t xml:space="preserve">. </w:t>
      </w:r>
    </w:p>
    <w:p w14:paraId="4B49AF41" w14:textId="6AC857D6" w:rsidR="001D2FBC" w:rsidRPr="002C782B" w:rsidRDefault="00014017" w:rsidP="001D2FBC">
      <w:pPr>
        <w:numPr>
          <w:ilvl w:val="0"/>
          <w:numId w:val="8"/>
        </w:numPr>
        <w:spacing w:line="276" w:lineRule="auto"/>
        <w:ind w:left="426" w:right="0" w:hanging="427"/>
        <w:rPr>
          <w:sz w:val="24"/>
          <w:szCs w:val="24"/>
        </w:rPr>
      </w:pPr>
      <w:r w:rsidRPr="002C782B">
        <w:rPr>
          <w:sz w:val="24"/>
          <w:szCs w:val="24"/>
        </w:rPr>
        <w:t xml:space="preserve">W ramach odbioru </w:t>
      </w:r>
      <w:r w:rsidR="00F55FBB">
        <w:rPr>
          <w:sz w:val="24"/>
          <w:szCs w:val="24"/>
        </w:rPr>
        <w:t>P</w:t>
      </w:r>
      <w:r w:rsidRPr="002C782B">
        <w:rPr>
          <w:sz w:val="24"/>
          <w:szCs w:val="24"/>
        </w:rPr>
        <w:t>rzedmiotu Umowy Zamawiający dokona oceny ilości i</w:t>
      </w:r>
      <w:r w:rsidR="0070127C" w:rsidRPr="002C782B">
        <w:rPr>
          <w:sz w:val="24"/>
          <w:szCs w:val="24"/>
        </w:rPr>
        <w:t xml:space="preserve"> jakości działania dostarczonych Syren</w:t>
      </w:r>
      <w:r w:rsidRPr="002C782B">
        <w:rPr>
          <w:sz w:val="24"/>
          <w:szCs w:val="24"/>
        </w:rPr>
        <w:t xml:space="preserve">, </w:t>
      </w:r>
      <w:r w:rsidR="0070127C" w:rsidRPr="002C782B">
        <w:rPr>
          <w:sz w:val="24"/>
          <w:szCs w:val="24"/>
        </w:rPr>
        <w:t>ich</w:t>
      </w:r>
      <w:r w:rsidRPr="002C782B">
        <w:rPr>
          <w:sz w:val="24"/>
          <w:szCs w:val="24"/>
        </w:rPr>
        <w:t xml:space="preserve"> montażu, a także sprawnego działania po uruchomieniu wszystkich syren włączonych do </w:t>
      </w:r>
      <w:proofErr w:type="spellStart"/>
      <w:r w:rsidRPr="002C782B">
        <w:rPr>
          <w:sz w:val="24"/>
          <w:szCs w:val="24"/>
        </w:rPr>
        <w:t>SAiOL</w:t>
      </w:r>
      <w:proofErr w:type="spellEnd"/>
      <w:r w:rsidRPr="002C782B">
        <w:rPr>
          <w:sz w:val="24"/>
          <w:szCs w:val="24"/>
        </w:rPr>
        <w:t xml:space="preserve">.  </w:t>
      </w:r>
    </w:p>
    <w:p w14:paraId="5AB5493A" w14:textId="0720F050" w:rsidR="001D2FBC" w:rsidRPr="002C782B" w:rsidRDefault="00014017" w:rsidP="001D2FBC">
      <w:pPr>
        <w:numPr>
          <w:ilvl w:val="0"/>
          <w:numId w:val="8"/>
        </w:numPr>
        <w:spacing w:line="276" w:lineRule="auto"/>
        <w:ind w:left="426" w:right="0" w:hanging="427"/>
        <w:rPr>
          <w:sz w:val="24"/>
          <w:szCs w:val="24"/>
        </w:rPr>
      </w:pPr>
      <w:r w:rsidRPr="002C782B">
        <w:rPr>
          <w:sz w:val="24"/>
          <w:szCs w:val="24"/>
        </w:rPr>
        <w:t>Wykonawca zgłosi na piśmie os</w:t>
      </w:r>
      <w:r w:rsidR="0070127C" w:rsidRPr="002C782B">
        <w:rPr>
          <w:sz w:val="24"/>
          <w:szCs w:val="24"/>
        </w:rPr>
        <w:t>iągnięcie gotowości do odbioru P</w:t>
      </w:r>
      <w:r w:rsidRPr="002C782B">
        <w:rPr>
          <w:sz w:val="24"/>
          <w:szCs w:val="24"/>
        </w:rPr>
        <w:t>rzedmiotu Umowy</w:t>
      </w:r>
      <w:r w:rsidR="0070127C" w:rsidRPr="002C782B">
        <w:rPr>
          <w:sz w:val="24"/>
          <w:szCs w:val="24"/>
        </w:rPr>
        <w:t xml:space="preserve"> </w:t>
      </w:r>
      <w:r w:rsidRPr="002C782B">
        <w:rPr>
          <w:sz w:val="24"/>
          <w:szCs w:val="24"/>
        </w:rPr>
        <w:t xml:space="preserve">do którego dołączy pisemne oświadczenia Właścicieli/Administratorów budynków o braku uwag, co do poszycia dachu w miejscu prowadzenia prac montażowych </w:t>
      </w:r>
      <w:r w:rsidR="00346FA4" w:rsidRPr="002C782B">
        <w:rPr>
          <w:sz w:val="24"/>
          <w:szCs w:val="24"/>
        </w:rPr>
        <w:t>S</w:t>
      </w:r>
      <w:r w:rsidRPr="002C782B">
        <w:rPr>
          <w:sz w:val="24"/>
          <w:szCs w:val="24"/>
        </w:rPr>
        <w:t xml:space="preserve">yren. </w:t>
      </w:r>
    </w:p>
    <w:p w14:paraId="4CA0B9CF" w14:textId="0AA993C3" w:rsidR="001D2FBC" w:rsidRPr="002C782B" w:rsidRDefault="00014017" w:rsidP="001D2FBC">
      <w:pPr>
        <w:numPr>
          <w:ilvl w:val="0"/>
          <w:numId w:val="8"/>
        </w:numPr>
        <w:spacing w:line="276" w:lineRule="auto"/>
        <w:ind w:left="426" w:right="0" w:hanging="427"/>
        <w:rPr>
          <w:sz w:val="24"/>
          <w:szCs w:val="24"/>
        </w:rPr>
      </w:pPr>
      <w:r w:rsidRPr="002C782B">
        <w:rPr>
          <w:sz w:val="24"/>
          <w:szCs w:val="24"/>
        </w:rPr>
        <w:t xml:space="preserve">Zamawiający wyznaczy datę i rozpocznie czynności odbioru w ciągu 3 dni roboczych od daty powiadomienia go o osiągnięciu gotowości do odbioru, zawiadamiając o tym na piśmie </w:t>
      </w:r>
      <w:r w:rsidR="00346FA4" w:rsidRPr="002C782B">
        <w:rPr>
          <w:sz w:val="24"/>
          <w:szCs w:val="24"/>
        </w:rPr>
        <w:t xml:space="preserve">lub mailowo </w:t>
      </w:r>
      <w:r w:rsidRPr="002C782B">
        <w:rPr>
          <w:sz w:val="24"/>
          <w:szCs w:val="24"/>
        </w:rPr>
        <w:t xml:space="preserve">Wykonawcę. </w:t>
      </w:r>
    </w:p>
    <w:p w14:paraId="26389147" w14:textId="5E04068C" w:rsidR="00346FA4" w:rsidRPr="002C782B" w:rsidRDefault="00014017" w:rsidP="00346FA4">
      <w:pPr>
        <w:numPr>
          <w:ilvl w:val="0"/>
          <w:numId w:val="8"/>
        </w:numPr>
        <w:spacing w:line="276" w:lineRule="auto"/>
        <w:ind w:left="426" w:right="0" w:hanging="427"/>
        <w:rPr>
          <w:sz w:val="24"/>
          <w:szCs w:val="24"/>
        </w:rPr>
      </w:pPr>
      <w:r w:rsidRPr="002C782B">
        <w:rPr>
          <w:sz w:val="24"/>
          <w:szCs w:val="24"/>
        </w:rPr>
        <w:lastRenderedPageBreak/>
        <w:t xml:space="preserve">Z czynności odbioru sporządza się protokół zawierający wszelkie ustalenia dokonane w toku odbioru, a w szczególności ujawnione wady, jak też </w:t>
      </w:r>
      <w:r w:rsidR="00F55FBB">
        <w:rPr>
          <w:sz w:val="24"/>
          <w:szCs w:val="24"/>
        </w:rPr>
        <w:t>terminy wyznaczone na</w:t>
      </w:r>
      <w:r w:rsidRPr="002C782B">
        <w:rPr>
          <w:sz w:val="24"/>
          <w:szCs w:val="24"/>
        </w:rPr>
        <w:t xml:space="preserve"> usunięcia</w:t>
      </w:r>
      <w:r w:rsidR="00F55FBB">
        <w:rPr>
          <w:sz w:val="24"/>
          <w:szCs w:val="24"/>
        </w:rPr>
        <w:t xml:space="preserve"> tych wad</w:t>
      </w:r>
      <w:r w:rsidRPr="002C782B">
        <w:rPr>
          <w:sz w:val="24"/>
          <w:szCs w:val="24"/>
        </w:rPr>
        <w:t>. Wykonawca zobowiązany jest do zawiadomienia Zamawiającego o usunięciu wad. W razie trudności w określeniu przez Zamawiającego wysokości utraconej wartości użytkowej</w:t>
      </w:r>
      <w:r w:rsidR="009C2524" w:rsidRPr="002C782B">
        <w:rPr>
          <w:sz w:val="24"/>
          <w:szCs w:val="24"/>
        </w:rPr>
        <w:t>, estetycznej</w:t>
      </w:r>
      <w:r w:rsidRPr="002C782B">
        <w:rPr>
          <w:sz w:val="24"/>
          <w:szCs w:val="24"/>
        </w:rPr>
        <w:t xml:space="preserve"> i technicznej, wysokość tą określi na koszt Wykonawcy rzeczoznawca. </w:t>
      </w:r>
    </w:p>
    <w:p w14:paraId="0D9D579F" w14:textId="709EF65A" w:rsidR="00346FA4" w:rsidRPr="002C782B" w:rsidRDefault="00A560F5" w:rsidP="00346FA4">
      <w:pPr>
        <w:numPr>
          <w:ilvl w:val="0"/>
          <w:numId w:val="8"/>
        </w:numPr>
        <w:spacing w:line="276" w:lineRule="auto"/>
        <w:ind w:left="426" w:right="0" w:hanging="427"/>
        <w:rPr>
          <w:sz w:val="24"/>
          <w:szCs w:val="24"/>
        </w:rPr>
      </w:pPr>
      <w:r w:rsidRPr="002C782B">
        <w:rPr>
          <w:sz w:val="24"/>
          <w:szCs w:val="24"/>
        </w:rPr>
        <w:t>Z zastrzeżeniem ust. 7</w:t>
      </w:r>
      <w:r w:rsidR="00346FA4" w:rsidRPr="002C782B">
        <w:rPr>
          <w:sz w:val="24"/>
          <w:szCs w:val="24"/>
        </w:rPr>
        <w:t xml:space="preserve">, w przypadku stwierdzenia </w:t>
      </w:r>
      <w:r w:rsidR="009C2524" w:rsidRPr="002C782B">
        <w:rPr>
          <w:sz w:val="24"/>
          <w:szCs w:val="24"/>
        </w:rPr>
        <w:t>w toku odbioru nieistotnych wad P</w:t>
      </w:r>
      <w:r w:rsidR="00346FA4" w:rsidRPr="002C782B">
        <w:rPr>
          <w:sz w:val="24"/>
          <w:szCs w:val="24"/>
        </w:rPr>
        <w:t xml:space="preserve">rzedmiotu Umowy, </w:t>
      </w:r>
      <w:r w:rsidR="009C2524" w:rsidRPr="002C782B">
        <w:rPr>
          <w:sz w:val="24"/>
          <w:szCs w:val="24"/>
        </w:rPr>
        <w:t>Zamawiający dokona odbioru P</w:t>
      </w:r>
      <w:r w:rsidR="00346FA4" w:rsidRPr="002C782B">
        <w:rPr>
          <w:sz w:val="24"/>
          <w:szCs w:val="24"/>
        </w:rPr>
        <w:t xml:space="preserve">rzedmiotu Umowy, jednocześnie wyznaczając Wykonawcy termin i sposób na usunięcie wad. Za wykonane wadliwie elementy </w:t>
      </w:r>
      <w:r w:rsidR="009C2524" w:rsidRPr="002C782B">
        <w:rPr>
          <w:sz w:val="24"/>
          <w:szCs w:val="24"/>
        </w:rPr>
        <w:t>P</w:t>
      </w:r>
      <w:r w:rsidR="00346FA4" w:rsidRPr="002C782B">
        <w:rPr>
          <w:sz w:val="24"/>
          <w:szCs w:val="24"/>
        </w:rPr>
        <w:t>rzedmiotu Umowy, wynagrodzenie zostanie wstrzymane do czasu usunięcia wad, a po ich usunięciu zostanie wypłacone przez Zamawiającego w terminie 30 dni od daty dostarczenia protokołu usunięcia wad.</w:t>
      </w:r>
    </w:p>
    <w:p w14:paraId="16F4BC57" w14:textId="337B688C" w:rsidR="00346FA4" w:rsidRPr="002C782B" w:rsidRDefault="00346FA4" w:rsidP="00346FA4">
      <w:pPr>
        <w:numPr>
          <w:ilvl w:val="0"/>
          <w:numId w:val="8"/>
        </w:numPr>
        <w:spacing w:line="276" w:lineRule="auto"/>
        <w:ind w:left="426" w:right="0" w:hanging="427"/>
        <w:rPr>
          <w:sz w:val="24"/>
          <w:szCs w:val="24"/>
        </w:rPr>
      </w:pPr>
      <w:r w:rsidRPr="002C782B">
        <w:rPr>
          <w:sz w:val="24"/>
          <w:szCs w:val="24"/>
        </w:rPr>
        <w:t xml:space="preserve">W przypadku nieusunięcia wad, o których mowa w ust. </w:t>
      </w:r>
      <w:r w:rsidR="009C2524" w:rsidRPr="002C782B">
        <w:rPr>
          <w:sz w:val="24"/>
          <w:szCs w:val="24"/>
        </w:rPr>
        <w:t>5</w:t>
      </w:r>
      <w:r w:rsidRPr="002C782B">
        <w:rPr>
          <w:sz w:val="24"/>
          <w:szCs w:val="24"/>
        </w:rPr>
        <w:t>, Zamawiający może powierzyć wykonanie tych czynności innemu podmiotowi na koszt i ryzyko Wykonawcy.</w:t>
      </w:r>
    </w:p>
    <w:p w14:paraId="5A81B44F" w14:textId="77777777" w:rsidR="00346FA4" w:rsidRPr="002C782B" w:rsidRDefault="00346FA4" w:rsidP="00346FA4">
      <w:pPr>
        <w:numPr>
          <w:ilvl w:val="0"/>
          <w:numId w:val="8"/>
        </w:numPr>
        <w:spacing w:line="276" w:lineRule="auto"/>
        <w:ind w:left="426" w:right="0" w:hanging="427"/>
        <w:rPr>
          <w:sz w:val="24"/>
          <w:szCs w:val="24"/>
        </w:rPr>
      </w:pPr>
      <w:r w:rsidRPr="002C782B">
        <w:rPr>
          <w:sz w:val="24"/>
          <w:szCs w:val="24"/>
        </w:rPr>
        <w:t>Jeżeli wady nieistotne nie nadają się do usunięcia, Zamawiający może obniżyć wynagrodzenie Wykonawcy o równowartość nieuzyskanej wartości użytkowej, estetycznej i technicznej przedmiotu Umowy.</w:t>
      </w:r>
    </w:p>
    <w:p w14:paraId="0EB9F883" w14:textId="5D7AE37D" w:rsidR="00346FA4" w:rsidRPr="002C782B" w:rsidRDefault="00346FA4" w:rsidP="00346FA4">
      <w:pPr>
        <w:numPr>
          <w:ilvl w:val="0"/>
          <w:numId w:val="8"/>
        </w:numPr>
        <w:spacing w:line="276" w:lineRule="auto"/>
        <w:ind w:left="426" w:right="0" w:hanging="427"/>
        <w:rPr>
          <w:sz w:val="24"/>
          <w:szCs w:val="24"/>
        </w:rPr>
      </w:pPr>
      <w:r w:rsidRPr="002C782B">
        <w:rPr>
          <w:sz w:val="24"/>
          <w:szCs w:val="24"/>
        </w:rPr>
        <w:t>Z zastrzeżeniem ust. 1</w:t>
      </w:r>
      <w:r w:rsidR="009C2524" w:rsidRPr="002C782B">
        <w:rPr>
          <w:sz w:val="24"/>
          <w:szCs w:val="24"/>
        </w:rPr>
        <w:t>0</w:t>
      </w:r>
      <w:r w:rsidRPr="002C782B">
        <w:rPr>
          <w:sz w:val="24"/>
          <w:szCs w:val="24"/>
        </w:rPr>
        <w:t xml:space="preserve">, jeżeli w toku czynności odbioru zostanie stwierdzone, </w:t>
      </w:r>
      <w:r w:rsidR="009C2524" w:rsidRPr="002C782B">
        <w:rPr>
          <w:sz w:val="24"/>
          <w:szCs w:val="24"/>
        </w:rPr>
        <w:t>że P</w:t>
      </w:r>
      <w:r w:rsidRPr="002C782B">
        <w:rPr>
          <w:sz w:val="24"/>
          <w:szCs w:val="24"/>
        </w:rPr>
        <w:t>rzedmiot Umowy nie osiągnął gotowości do odbioru z powodu wystąpienia istotnych wad, un</w:t>
      </w:r>
      <w:r w:rsidR="00C13525" w:rsidRPr="002C782B">
        <w:rPr>
          <w:sz w:val="24"/>
          <w:szCs w:val="24"/>
        </w:rPr>
        <w:t>iemożliwiających korzystanie z P</w:t>
      </w:r>
      <w:r w:rsidRPr="002C782B">
        <w:rPr>
          <w:sz w:val="24"/>
          <w:szCs w:val="24"/>
        </w:rPr>
        <w:t xml:space="preserve">rzedmiotu Umowy zgodnie z przeznaczeniem, Zamawiający może przerwać odbiór, wyznaczając Wykonawcy termin do usunięcia wad, a po jego upływie powrócić do wykonywania czynności odbioru. </w:t>
      </w:r>
    </w:p>
    <w:p w14:paraId="5234331E" w14:textId="072F9893" w:rsidR="00346FA4" w:rsidRPr="002C782B" w:rsidRDefault="00346FA4" w:rsidP="00346FA4">
      <w:pPr>
        <w:numPr>
          <w:ilvl w:val="0"/>
          <w:numId w:val="8"/>
        </w:numPr>
        <w:spacing w:line="276" w:lineRule="auto"/>
        <w:ind w:left="426" w:right="0" w:hanging="427"/>
        <w:rPr>
          <w:sz w:val="24"/>
          <w:szCs w:val="24"/>
        </w:rPr>
      </w:pPr>
      <w:r w:rsidRPr="002C782B">
        <w:rPr>
          <w:sz w:val="24"/>
          <w:szCs w:val="24"/>
        </w:rPr>
        <w:t>W przypadku nieusunię</w:t>
      </w:r>
      <w:r w:rsidR="009C2524" w:rsidRPr="002C782B">
        <w:rPr>
          <w:sz w:val="24"/>
          <w:szCs w:val="24"/>
        </w:rPr>
        <w:t>cia wad, o których mowa w ust. 8</w:t>
      </w:r>
      <w:r w:rsidRPr="002C782B">
        <w:rPr>
          <w:sz w:val="24"/>
          <w:szCs w:val="24"/>
        </w:rPr>
        <w:t>, Zamawiający może powierzyć wykonanie tych czynności innemu podmiotowi na koszt i ryzyko Wykonawcy.</w:t>
      </w:r>
    </w:p>
    <w:p w14:paraId="06C7169B" w14:textId="59C322F8" w:rsidR="00346FA4" w:rsidRPr="002C782B" w:rsidRDefault="00346FA4" w:rsidP="00346FA4">
      <w:pPr>
        <w:numPr>
          <w:ilvl w:val="0"/>
          <w:numId w:val="8"/>
        </w:numPr>
        <w:spacing w:line="276" w:lineRule="auto"/>
        <w:ind w:left="426" w:right="0" w:hanging="427"/>
        <w:rPr>
          <w:sz w:val="24"/>
          <w:szCs w:val="24"/>
        </w:rPr>
      </w:pPr>
      <w:r w:rsidRPr="002C782B">
        <w:rPr>
          <w:sz w:val="24"/>
          <w:szCs w:val="24"/>
        </w:rPr>
        <w:t>Jeżeli wady istotne nie nadają się do usunięcia, Zamawiający może odstąpić od Umowy w terminie 30 dni od dnia powzięcia wiadomości o tych okoli</w:t>
      </w:r>
      <w:r w:rsidR="00C13525" w:rsidRPr="002C782B">
        <w:rPr>
          <w:sz w:val="24"/>
          <w:szCs w:val="24"/>
        </w:rPr>
        <w:t>cznościach lub żądać wykonania P</w:t>
      </w:r>
      <w:r w:rsidRPr="002C782B">
        <w:rPr>
          <w:sz w:val="24"/>
          <w:szCs w:val="24"/>
        </w:rPr>
        <w:t>rzedmiotu Umowy po raz drugi.</w:t>
      </w:r>
    </w:p>
    <w:p w14:paraId="08820A4D" w14:textId="3BBA99BC" w:rsidR="00346FA4" w:rsidRPr="002C782B" w:rsidRDefault="00346FA4" w:rsidP="00346FA4">
      <w:pPr>
        <w:numPr>
          <w:ilvl w:val="0"/>
          <w:numId w:val="8"/>
        </w:numPr>
        <w:spacing w:line="276" w:lineRule="auto"/>
        <w:ind w:left="426" w:right="0" w:hanging="427"/>
        <w:rPr>
          <w:sz w:val="24"/>
          <w:szCs w:val="24"/>
        </w:rPr>
      </w:pPr>
      <w:r w:rsidRPr="002C782B">
        <w:rPr>
          <w:sz w:val="24"/>
          <w:szCs w:val="24"/>
        </w:rPr>
        <w:t>W razie stwi</w:t>
      </w:r>
      <w:r w:rsidR="00C13525" w:rsidRPr="002C782B">
        <w:rPr>
          <w:sz w:val="24"/>
          <w:szCs w:val="24"/>
        </w:rPr>
        <w:t>erdzenia w okresie rękojmi wad P</w:t>
      </w:r>
      <w:r w:rsidRPr="002C782B">
        <w:rPr>
          <w:sz w:val="24"/>
          <w:szCs w:val="24"/>
        </w:rPr>
        <w:t>rzedmiotu Um</w:t>
      </w:r>
      <w:r w:rsidR="00C13525" w:rsidRPr="002C782B">
        <w:rPr>
          <w:sz w:val="24"/>
          <w:szCs w:val="24"/>
        </w:rPr>
        <w:t xml:space="preserve">owy, Zamawiającemu przysługują </w:t>
      </w:r>
      <w:r w:rsidRPr="002C782B">
        <w:rPr>
          <w:sz w:val="24"/>
          <w:szCs w:val="24"/>
        </w:rPr>
        <w:t>- z zastrzeżeniem postanowień Umowy - uprawnienia wynikające z ustawy z dnia 23 kwietnia 1964 r. – Kodeks cywilny (Dz. U. z 2020 r. poz. 1740, z późn. zm.), zwanej dalej „Kodeksem cywilnym”.</w:t>
      </w:r>
    </w:p>
    <w:p w14:paraId="6AEF44FD" w14:textId="24940802" w:rsidR="00346FA4" w:rsidRPr="002C782B" w:rsidRDefault="00346FA4" w:rsidP="00346FA4">
      <w:pPr>
        <w:numPr>
          <w:ilvl w:val="0"/>
          <w:numId w:val="8"/>
        </w:numPr>
        <w:spacing w:line="276" w:lineRule="auto"/>
        <w:ind w:left="426" w:right="0" w:hanging="427"/>
        <w:rPr>
          <w:sz w:val="24"/>
          <w:szCs w:val="24"/>
        </w:rPr>
      </w:pPr>
      <w:r w:rsidRPr="002C782B">
        <w:rPr>
          <w:sz w:val="24"/>
          <w:szCs w:val="24"/>
        </w:rPr>
        <w:t xml:space="preserve">Osobą upoważnioną do podpisania w imieniu Zamawiającego protokołu, o którym mowa w ust. </w:t>
      </w:r>
      <w:r w:rsidR="00E81B91">
        <w:rPr>
          <w:sz w:val="24"/>
          <w:szCs w:val="24"/>
        </w:rPr>
        <w:t>4</w:t>
      </w:r>
      <w:r w:rsidRPr="002C782B">
        <w:rPr>
          <w:sz w:val="24"/>
          <w:szCs w:val="24"/>
        </w:rPr>
        <w:t>, jest Pan Krzysztof Papuda – Kierownik Biura Bezpieczeństwa i Zarządzania Kryzysowego Urzędu Miasta Kielce.</w:t>
      </w:r>
    </w:p>
    <w:p w14:paraId="633BED21" w14:textId="77777777" w:rsidR="00D031A9" w:rsidRPr="002C782B" w:rsidRDefault="00D031A9" w:rsidP="006B09B9">
      <w:pPr>
        <w:spacing w:after="34" w:line="276" w:lineRule="auto"/>
        <w:ind w:left="642" w:right="0" w:firstLine="0"/>
        <w:jc w:val="center"/>
        <w:rPr>
          <w:b/>
          <w:sz w:val="24"/>
          <w:szCs w:val="24"/>
        </w:rPr>
      </w:pPr>
    </w:p>
    <w:p w14:paraId="5E5CA788" w14:textId="5BFAA391" w:rsidR="00D031A9" w:rsidRPr="002C782B" w:rsidRDefault="00D031A9" w:rsidP="00282E99">
      <w:pPr>
        <w:spacing w:after="55" w:line="276" w:lineRule="auto"/>
        <w:ind w:left="0" w:right="31"/>
        <w:jc w:val="center"/>
        <w:rPr>
          <w:sz w:val="24"/>
          <w:szCs w:val="24"/>
        </w:rPr>
      </w:pPr>
      <w:r w:rsidRPr="002C782B">
        <w:rPr>
          <w:b/>
          <w:sz w:val="24"/>
          <w:szCs w:val="24"/>
        </w:rPr>
        <w:t xml:space="preserve">§ </w:t>
      </w:r>
      <w:r w:rsidR="00DA497B" w:rsidRPr="002C782B">
        <w:rPr>
          <w:b/>
          <w:sz w:val="24"/>
          <w:szCs w:val="24"/>
        </w:rPr>
        <w:t>5.</w:t>
      </w:r>
    </w:p>
    <w:p w14:paraId="2393EE7D" w14:textId="77777777" w:rsidR="00D031A9" w:rsidRPr="002C782B" w:rsidRDefault="00D031A9" w:rsidP="00D031A9">
      <w:pPr>
        <w:spacing w:after="29" w:line="276" w:lineRule="auto"/>
        <w:ind w:right="0"/>
        <w:rPr>
          <w:sz w:val="24"/>
          <w:szCs w:val="24"/>
        </w:rPr>
      </w:pPr>
      <w:r w:rsidRPr="002C782B">
        <w:rPr>
          <w:sz w:val="24"/>
          <w:szCs w:val="24"/>
        </w:rPr>
        <w:t xml:space="preserve">Zamawiający nie dopuszcza realizacji przedmiotu Umowy przez podwykonawców. </w:t>
      </w:r>
    </w:p>
    <w:p w14:paraId="7D310254" w14:textId="77777777" w:rsidR="00D031A9" w:rsidRPr="002C782B" w:rsidRDefault="00D031A9" w:rsidP="00D031A9">
      <w:pPr>
        <w:spacing w:after="55" w:line="276" w:lineRule="auto"/>
        <w:ind w:left="593" w:right="0" w:firstLine="0"/>
        <w:jc w:val="left"/>
        <w:rPr>
          <w:sz w:val="24"/>
          <w:szCs w:val="24"/>
        </w:rPr>
      </w:pPr>
    </w:p>
    <w:p w14:paraId="5C33574F" w14:textId="4E983D6B" w:rsidR="00D031A9" w:rsidRPr="002C782B" w:rsidRDefault="00D031A9" w:rsidP="00282E99">
      <w:pPr>
        <w:tabs>
          <w:tab w:val="left" w:pos="9214"/>
        </w:tabs>
        <w:spacing w:after="35" w:line="276" w:lineRule="auto"/>
        <w:ind w:left="0" w:right="31"/>
        <w:jc w:val="center"/>
        <w:rPr>
          <w:sz w:val="24"/>
          <w:szCs w:val="24"/>
        </w:rPr>
      </w:pPr>
      <w:r w:rsidRPr="002C782B">
        <w:rPr>
          <w:b/>
          <w:sz w:val="24"/>
          <w:szCs w:val="24"/>
        </w:rPr>
        <w:t xml:space="preserve">§ </w:t>
      </w:r>
      <w:r w:rsidR="00DA497B" w:rsidRPr="002C782B">
        <w:rPr>
          <w:b/>
          <w:sz w:val="24"/>
          <w:szCs w:val="24"/>
        </w:rPr>
        <w:t>6</w:t>
      </w:r>
      <w:r w:rsidRPr="002C782B">
        <w:rPr>
          <w:b/>
          <w:sz w:val="24"/>
          <w:szCs w:val="24"/>
        </w:rPr>
        <w:t xml:space="preserve">. </w:t>
      </w:r>
    </w:p>
    <w:p w14:paraId="38A96936" w14:textId="7C18E00F" w:rsidR="00D031A9" w:rsidRPr="002C782B" w:rsidRDefault="00AF7FAD" w:rsidP="00D031A9">
      <w:pPr>
        <w:numPr>
          <w:ilvl w:val="0"/>
          <w:numId w:val="7"/>
        </w:numPr>
        <w:spacing w:line="276" w:lineRule="auto"/>
        <w:ind w:right="0" w:hanging="427"/>
        <w:rPr>
          <w:sz w:val="24"/>
          <w:szCs w:val="24"/>
        </w:rPr>
      </w:pPr>
      <w:r w:rsidRPr="002C782B">
        <w:rPr>
          <w:sz w:val="24"/>
          <w:szCs w:val="24"/>
        </w:rPr>
        <w:t xml:space="preserve">Z tytułu wykonania przedmiotu </w:t>
      </w:r>
      <w:r w:rsidR="002C782B" w:rsidRPr="002C782B">
        <w:rPr>
          <w:sz w:val="24"/>
          <w:szCs w:val="24"/>
        </w:rPr>
        <w:t>U</w:t>
      </w:r>
      <w:r w:rsidRPr="002C782B">
        <w:rPr>
          <w:sz w:val="24"/>
          <w:szCs w:val="24"/>
        </w:rPr>
        <w:t>mowy Zamawiający zapłaci Wykonawcy w</w:t>
      </w:r>
      <w:r w:rsidR="00D031A9" w:rsidRPr="002C782B">
        <w:rPr>
          <w:sz w:val="24"/>
          <w:szCs w:val="24"/>
        </w:rPr>
        <w:t xml:space="preserve">ynagrodzenie ryczałtowe </w:t>
      </w:r>
      <w:r w:rsidRPr="002C782B">
        <w:rPr>
          <w:sz w:val="24"/>
          <w:szCs w:val="24"/>
        </w:rPr>
        <w:t xml:space="preserve">w wysokości </w:t>
      </w:r>
      <w:r w:rsidR="00D031A9" w:rsidRPr="002C782B">
        <w:rPr>
          <w:b/>
          <w:sz w:val="24"/>
          <w:szCs w:val="24"/>
        </w:rPr>
        <w:t>………………… zł brutto</w:t>
      </w:r>
      <w:r w:rsidR="00D031A9" w:rsidRPr="002C782B">
        <w:rPr>
          <w:sz w:val="24"/>
          <w:szCs w:val="24"/>
        </w:rPr>
        <w:t xml:space="preserve"> (słownie: </w:t>
      </w:r>
      <w:r w:rsidR="00D031A9" w:rsidRPr="002C782B">
        <w:rPr>
          <w:b/>
          <w:sz w:val="24"/>
          <w:szCs w:val="24"/>
        </w:rPr>
        <w:t>………………………………….. złotych brutto)</w:t>
      </w:r>
      <w:r w:rsidR="00D031A9" w:rsidRPr="002C782B">
        <w:rPr>
          <w:sz w:val="24"/>
          <w:szCs w:val="24"/>
        </w:rPr>
        <w:t>.</w:t>
      </w:r>
      <w:r w:rsidR="00D031A9" w:rsidRPr="002C782B">
        <w:rPr>
          <w:b/>
          <w:sz w:val="24"/>
          <w:szCs w:val="24"/>
        </w:rPr>
        <w:t xml:space="preserve"> </w:t>
      </w:r>
    </w:p>
    <w:p w14:paraId="72678AED" w14:textId="08C61155" w:rsidR="00D031A9" w:rsidRPr="002C782B" w:rsidRDefault="00D031A9" w:rsidP="00D031A9">
      <w:pPr>
        <w:numPr>
          <w:ilvl w:val="0"/>
          <w:numId w:val="7"/>
        </w:numPr>
        <w:spacing w:line="276" w:lineRule="auto"/>
        <w:ind w:right="0" w:hanging="427"/>
        <w:rPr>
          <w:sz w:val="24"/>
          <w:szCs w:val="24"/>
        </w:rPr>
      </w:pPr>
      <w:r w:rsidRPr="002C782B">
        <w:rPr>
          <w:sz w:val="24"/>
          <w:szCs w:val="24"/>
        </w:rPr>
        <w:t>Wynagrodzenie ryczałtowe określone w ust. 1 uwzględnia wszelkie koszty niezbędne dla pra</w:t>
      </w:r>
      <w:r w:rsidR="00AF7FAD" w:rsidRPr="002C782B">
        <w:rPr>
          <w:sz w:val="24"/>
          <w:szCs w:val="24"/>
        </w:rPr>
        <w:t>widłowej realizacji przedmiotu U</w:t>
      </w:r>
      <w:r w:rsidRPr="002C782B">
        <w:rPr>
          <w:sz w:val="24"/>
          <w:szCs w:val="24"/>
        </w:rPr>
        <w:t xml:space="preserve">mowy. Wykonawca nie może żądać podwyższenia </w:t>
      </w:r>
      <w:r w:rsidRPr="002C782B">
        <w:rPr>
          <w:sz w:val="24"/>
          <w:szCs w:val="24"/>
        </w:rPr>
        <w:lastRenderedPageBreak/>
        <w:t xml:space="preserve">wynagrodzenia opisanego w ust. 1, chociażby w dacie zawarcia Umowy nie można było przewidzieć rozmiaru lub wszystkich kosztów prac.  </w:t>
      </w:r>
    </w:p>
    <w:p w14:paraId="09499598" w14:textId="0CC7FC23" w:rsidR="00D031A9" w:rsidRPr="002C782B" w:rsidRDefault="00D031A9" w:rsidP="00D031A9">
      <w:pPr>
        <w:numPr>
          <w:ilvl w:val="0"/>
          <w:numId w:val="7"/>
        </w:numPr>
        <w:spacing w:line="276" w:lineRule="auto"/>
        <w:ind w:right="0" w:hanging="427"/>
        <w:rPr>
          <w:sz w:val="24"/>
          <w:szCs w:val="24"/>
        </w:rPr>
      </w:pPr>
      <w:r w:rsidRPr="002C782B">
        <w:rPr>
          <w:sz w:val="24"/>
          <w:szCs w:val="24"/>
        </w:rPr>
        <w:t>Podstawą do wystawienia faktury na kwotę, o której mowa w u</w:t>
      </w:r>
      <w:r w:rsidR="00C13525" w:rsidRPr="002C782B">
        <w:rPr>
          <w:sz w:val="24"/>
          <w:szCs w:val="24"/>
        </w:rPr>
        <w:t>st. 1, będzie protokół odbioru P</w:t>
      </w:r>
      <w:r w:rsidRPr="002C782B">
        <w:rPr>
          <w:sz w:val="24"/>
          <w:szCs w:val="24"/>
        </w:rPr>
        <w:t>rzedmiotu Umowy</w:t>
      </w:r>
      <w:r w:rsidR="00F55FBB">
        <w:rPr>
          <w:sz w:val="24"/>
          <w:szCs w:val="24"/>
        </w:rPr>
        <w:t xml:space="preserve"> wraz z załącznikami w postaci dokumentów, o których mowa w § 1 ust. 1 pkt 3, 5 i 6, które stanowią jego integralną część.</w:t>
      </w:r>
    </w:p>
    <w:p w14:paraId="66FCA67B" w14:textId="2E6C0B25" w:rsidR="00D031A9" w:rsidRPr="002C782B" w:rsidRDefault="00AF7FAD" w:rsidP="00D031A9">
      <w:pPr>
        <w:numPr>
          <w:ilvl w:val="0"/>
          <w:numId w:val="7"/>
        </w:numPr>
        <w:spacing w:line="276" w:lineRule="auto"/>
        <w:ind w:right="0" w:hanging="427"/>
        <w:rPr>
          <w:sz w:val="24"/>
          <w:szCs w:val="24"/>
        </w:rPr>
      </w:pPr>
      <w:r w:rsidRPr="002C782B">
        <w:rPr>
          <w:sz w:val="24"/>
          <w:szCs w:val="24"/>
        </w:rPr>
        <w:t>T</w:t>
      </w:r>
      <w:r w:rsidR="00D031A9" w:rsidRPr="002C782B">
        <w:rPr>
          <w:sz w:val="24"/>
          <w:szCs w:val="24"/>
        </w:rPr>
        <w:t xml:space="preserve">ermin płatności faktury wynosi 30 dni od dnia otrzymania przez Zamawiającego prawidłowo wystawionej faktury. </w:t>
      </w:r>
    </w:p>
    <w:p w14:paraId="058BBAB8" w14:textId="77777777" w:rsidR="00D031A9" w:rsidRPr="002C782B" w:rsidRDefault="00D031A9" w:rsidP="00D031A9">
      <w:pPr>
        <w:numPr>
          <w:ilvl w:val="0"/>
          <w:numId w:val="7"/>
        </w:numPr>
        <w:spacing w:line="276" w:lineRule="auto"/>
        <w:ind w:right="0" w:hanging="427"/>
        <w:rPr>
          <w:sz w:val="24"/>
          <w:szCs w:val="24"/>
        </w:rPr>
      </w:pPr>
      <w:r w:rsidRPr="002C782B">
        <w:rPr>
          <w:sz w:val="24"/>
          <w:szCs w:val="24"/>
        </w:rPr>
        <w:t xml:space="preserve">Wynagrodzenie Wykonawcy będzie płatne przelewem na konto Wykonawcy wskazane na fakturze. </w:t>
      </w:r>
    </w:p>
    <w:p w14:paraId="2DB35D7C" w14:textId="77777777" w:rsidR="00AF7FAD" w:rsidRPr="002C782B" w:rsidRDefault="00D031A9" w:rsidP="00AF7FAD">
      <w:pPr>
        <w:numPr>
          <w:ilvl w:val="0"/>
          <w:numId w:val="7"/>
        </w:numPr>
        <w:spacing w:line="276" w:lineRule="auto"/>
        <w:ind w:right="0" w:hanging="427"/>
        <w:rPr>
          <w:sz w:val="24"/>
          <w:szCs w:val="24"/>
        </w:rPr>
      </w:pPr>
      <w:r w:rsidRPr="002C782B">
        <w:rPr>
          <w:sz w:val="24"/>
          <w:szCs w:val="24"/>
        </w:rPr>
        <w:t xml:space="preserve">Za dzień dokonania zapłaty uznaje się dzień obciążenia rachunku bankowego  Zamawiającego. </w:t>
      </w:r>
    </w:p>
    <w:p w14:paraId="39627347" w14:textId="77777777" w:rsidR="00D031A9" w:rsidRPr="002C782B" w:rsidRDefault="00D031A9" w:rsidP="00D031A9">
      <w:pPr>
        <w:numPr>
          <w:ilvl w:val="0"/>
          <w:numId w:val="7"/>
        </w:numPr>
        <w:spacing w:line="276" w:lineRule="auto"/>
        <w:ind w:right="0" w:hanging="427"/>
        <w:rPr>
          <w:sz w:val="24"/>
          <w:szCs w:val="24"/>
        </w:rPr>
      </w:pPr>
      <w:r w:rsidRPr="002C782B">
        <w:rPr>
          <w:sz w:val="24"/>
          <w:szCs w:val="24"/>
        </w:rPr>
        <w:t xml:space="preserve">Wykonawca zobowiązuje się do podania na fakturze następujących danych dotyczących Zamawiającego:  </w:t>
      </w:r>
    </w:p>
    <w:p w14:paraId="10ED2E28" w14:textId="77777777" w:rsidR="00D031A9" w:rsidRPr="002C782B" w:rsidRDefault="00D031A9" w:rsidP="00D031A9">
      <w:pPr>
        <w:numPr>
          <w:ilvl w:val="1"/>
          <w:numId w:val="7"/>
        </w:numPr>
        <w:spacing w:line="276" w:lineRule="auto"/>
        <w:ind w:right="0" w:hanging="281"/>
        <w:rPr>
          <w:sz w:val="24"/>
          <w:szCs w:val="24"/>
        </w:rPr>
      </w:pPr>
      <w:r w:rsidRPr="002C782B">
        <w:rPr>
          <w:sz w:val="24"/>
          <w:szCs w:val="24"/>
        </w:rPr>
        <w:t xml:space="preserve">nabywca: Gmina Kielce ul. Rynek 1, 25-303 Kielce NIP 657-261-73-25, </w:t>
      </w:r>
    </w:p>
    <w:p w14:paraId="76107351" w14:textId="77777777" w:rsidR="00D031A9" w:rsidRPr="002C782B" w:rsidRDefault="00D031A9" w:rsidP="00D031A9">
      <w:pPr>
        <w:numPr>
          <w:ilvl w:val="1"/>
          <w:numId w:val="7"/>
        </w:numPr>
        <w:spacing w:line="276" w:lineRule="auto"/>
        <w:ind w:right="0" w:hanging="281"/>
        <w:rPr>
          <w:sz w:val="24"/>
          <w:szCs w:val="24"/>
        </w:rPr>
      </w:pPr>
      <w:r w:rsidRPr="002C782B">
        <w:rPr>
          <w:sz w:val="24"/>
          <w:szCs w:val="24"/>
        </w:rPr>
        <w:t xml:space="preserve">odbiorca faktury: Urząd Miasta Kielce, ul. Rynek 1, 25-303 Kielce. </w:t>
      </w:r>
    </w:p>
    <w:p w14:paraId="1063C3D6" w14:textId="77777777" w:rsidR="00D031A9" w:rsidRPr="002C782B" w:rsidRDefault="00D031A9" w:rsidP="006B09B9">
      <w:pPr>
        <w:spacing w:after="34" w:line="276" w:lineRule="auto"/>
        <w:ind w:left="642" w:right="0" w:firstLine="0"/>
        <w:jc w:val="center"/>
        <w:rPr>
          <w:sz w:val="24"/>
          <w:szCs w:val="24"/>
        </w:rPr>
      </w:pPr>
    </w:p>
    <w:p w14:paraId="0499F3BC" w14:textId="77777777" w:rsidR="00F77308" w:rsidRPr="002C782B" w:rsidRDefault="00014017" w:rsidP="00282E99">
      <w:pPr>
        <w:spacing w:after="55" w:line="276" w:lineRule="auto"/>
        <w:ind w:left="0" w:right="31"/>
        <w:jc w:val="center"/>
        <w:rPr>
          <w:sz w:val="24"/>
          <w:szCs w:val="24"/>
        </w:rPr>
      </w:pPr>
      <w:r w:rsidRPr="002C782B">
        <w:rPr>
          <w:b/>
          <w:sz w:val="24"/>
          <w:szCs w:val="24"/>
        </w:rPr>
        <w:t xml:space="preserve">§ 7. </w:t>
      </w:r>
    </w:p>
    <w:p w14:paraId="52F0201A" w14:textId="2FDC53F3" w:rsidR="00326DF4" w:rsidRPr="002C782B" w:rsidRDefault="00014017" w:rsidP="00326DF4">
      <w:pPr>
        <w:numPr>
          <w:ilvl w:val="0"/>
          <w:numId w:val="9"/>
        </w:numPr>
        <w:spacing w:line="276" w:lineRule="auto"/>
        <w:ind w:right="0" w:hanging="360"/>
        <w:rPr>
          <w:sz w:val="24"/>
          <w:szCs w:val="24"/>
        </w:rPr>
      </w:pPr>
      <w:r w:rsidRPr="002C782B">
        <w:rPr>
          <w:sz w:val="24"/>
          <w:szCs w:val="24"/>
        </w:rPr>
        <w:t xml:space="preserve">Wykonawca jest odpowiedzialny względem Zamawiającego z tytułu rękojmi za wady </w:t>
      </w:r>
      <w:r w:rsidR="00DA497B" w:rsidRPr="002C782B">
        <w:rPr>
          <w:sz w:val="24"/>
          <w:szCs w:val="24"/>
        </w:rPr>
        <w:t>Syren</w:t>
      </w:r>
      <w:r w:rsidRPr="002C782B">
        <w:rPr>
          <w:sz w:val="24"/>
          <w:szCs w:val="24"/>
        </w:rPr>
        <w:t xml:space="preserve"> i oprogramowania </w:t>
      </w:r>
      <w:r w:rsidR="00AF7FAD" w:rsidRPr="002C782B">
        <w:rPr>
          <w:sz w:val="24"/>
          <w:szCs w:val="24"/>
        </w:rPr>
        <w:t xml:space="preserve">do </w:t>
      </w:r>
      <w:r w:rsidR="00DA497B" w:rsidRPr="002C782B">
        <w:rPr>
          <w:sz w:val="24"/>
          <w:szCs w:val="24"/>
        </w:rPr>
        <w:t>Syren</w:t>
      </w:r>
      <w:r w:rsidRPr="002C782B">
        <w:rPr>
          <w:sz w:val="24"/>
          <w:szCs w:val="24"/>
        </w:rPr>
        <w:t xml:space="preserve"> szczegółowo określonych w </w:t>
      </w:r>
      <w:r w:rsidR="00D102DD" w:rsidRPr="002C782B">
        <w:rPr>
          <w:sz w:val="24"/>
          <w:szCs w:val="24"/>
        </w:rPr>
        <w:t>Zaproszeniu do składania ofert, które stanowi załącznik do Umowy</w:t>
      </w:r>
      <w:r w:rsidRPr="002C782B">
        <w:rPr>
          <w:sz w:val="24"/>
          <w:szCs w:val="24"/>
        </w:rPr>
        <w:t xml:space="preserve">. </w:t>
      </w:r>
      <w:r w:rsidR="00326DF4" w:rsidRPr="002C782B">
        <w:rPr>
          <w:sz w:val="24"/>
          <w:szCs w:val="24"/>
        </w:rPr>
        <w:t>Strony jednocześnie rozszerzają odpowiedzialność z tytułu rękojmi w ten sposób, że obejmują nią również:</w:t>
      </w:r>
    </w:p>
    <w:p w14:paraId="2128183D" w14:textId="0EC60DA1" w:rsidR="00F77308" w:rsidRPr="002C782B" w:rsidRDefault="00326DF4" w:rsidP="00326DF4">
      <w:pPr>
        <w:pStyle w:val="Akapitzlist"/>
        <w:numPr>
          <w:ilvl w:val="1"/>
          <w:numId w:val="9"/>
        </w:numPr>
        <w:spacing w:line="276" w:lineRule="auto"/>
        <w:ind w:right="0" w:hanging="451"/>
        <w:rPr>
          <w:sz w:val="24"/>
          <w:szCs w:val="24"/>
        </w:rPr>
      </w:pPr>
      <w:r w:rsidRPr="002C782B">
        <w:rPr>
          <w:sz w:val="24"/>
          <w:szCs w:val="24"/>
        </w:rPr>
        <w:t xml:space="preserve">roboty montażowe, konfiguracyjne, synchronizacyjne i </w:t>
      </w:r>
      <w:r w:rsidR="00C134AB">
        <w:rPr>
          <w:sz w:val="24"/>
          <w:szCs w:val="24"/>
        </w:rPr>
        <w:t>związane z włączeniem</w:t>
      </w:r>
      <w:r w:rsidRPr="002C782B">
        <w:rPr>
          <w:sz w:val="24"/>
          <w:szCs w:val="24"/>
        </w:rPr>
        <w:t xml:space="preserve"> do </w:t>
      </w:r>
      <w:proofErr w:type="spellStart"/>
      <w:r w:rsidRPr="002C782B">
        <w:rPr>
          <w:sz w:val="24"/>
          <w:szCs w:val="24"/>
        </w:rPr>
        <w:t>SOiAL</w:t>
      </w:r>
      <w:proofErr w:type="spellEnd"/>
      <w:r w:rsidRPr="002C782B">
        <w:rPr>
          <w:sz w:val="24"/>
          <w:szCs w:val="24"/>
        </w:rPr>
        <w:t xml:space="preserve"> Syren i oprogramowania do Syren;</w:t>
      </w:r>
    </w:p>
    <w:p w14:paraId="2B95E788" w14:textId="628F55D2" w:rsidR="00326DF4" w:rsidRPr="002C782B" w:rsidRDefault="00326DF4" w:rsidP="00326DF4">
      <w:pPr>
        <w:pStyle w:val="Akapitzlist"/>
        <w:numPr>
          <w:ilvl w:val="1"/>
          <w:numId w:val="9"/>
        </w:numPr>
        <w:spacing w:line="276" w:lineRule="auto"/>
        <w:ind w:right="0" w:hanging="451"/>
        <w:rPr>
          <w:sz w:val="24"/>
          <w:szCs w:val="24"/>
        </w:rPr>
      </w:pPr>
      <w:r w:rsidRPr="002C782B">
        <w:rPr>
          <w:sz w:val="24"/>
          <w:szCs w:val="24"/>
        </w:rPr>
        <w:t>zachowanie szczelności pokrycia dachowego w miejscu montażu Syren, o ile montaż następuje z obciążeniem lub przebiciem warstw pokrycia dachowego.</w:t>
      </w:r>
    </w:p>
    <w:p w14:paraId="1A36A4B2" w14:textId="08475CB6" w:rsidR="00F77308" w:rsidRPr="002C782B" w:rsidRDefault="00014017" w:rsidP="006B09B9">
      <w:pPr>
        <w:numPr>
          <w:ilvl w:val="0"/>
          <w:numId w:val="9"/>
        </w:numPr>
        <w:spacing w:line="276" w:lineRule="auto"/>
        <w:ind w:right="0" w:hanging="360"/>
        <w:rPr>
          <w:sz w:val="24"/>
          <w:szCs w:val="24"/>
        </w:rPr>
      </w:pPr>
      <w:r w:rsidRPr="002C782B">
        <w:rPr>
          <w:sz w:val="24"/>
          <w:szCs w:val="24"/>
        </w:rPr>
        <w:t xml:space="preserve">Strony postanawiają, że odpowiedzialność Wykonawcy z tytułu rękojmi wynosi </w:t>
      </w:r>
      <w:r w:rsidR="003A515B" w:rsidRPr="002C782B">
        <w:rPr>
          <w:b/>
          <w:sz w:val="24"/>
          <w:szCs w:val="24"/>
        </w:rPr>
        <w:t>60 miesięcy</w:t>
      </w:r>
      <w:r w:rsidRPr="002C782B">
        <w:rPr>
          <w:sz w:val="24"/>
          <w:szCs w:val="24"/>
        </w:rPr>
        <w:t xml:space="preserve"> licząc od dnia, w którym został podpisany p</w:t>
      </w:r>
      <w:r w:rsidR="00DA497B" w:rsidRPr="002C782B">
        <w:rPr>
          <w:sz w:val="24"/>
          <w:szCs w:val="24"/>
        </w:rPr>
        <w:t>rotokół odbioru P</w:t>
      </w:r>
      <w:r w:rsidRPr="002C782B">
        <w:rPr>
          <w:sz w:val="24"/>
          <w:szCs w:val="24"/>
        </w:rPr>
        <w:t xml:space="preserve">rzedmiotu Umowy. </w:t>
      </w:r>
    </w:p>
    <w:p w14:paraId="3D58ED8C" w14:textId="77777777" w:rsidR="00F77308" w:rsidRPr="002C782B" w:rsidRDefault="00014017" w:rsidP="006B09B9">
      <w:pPr>
        <w:numPr>
          <w:ilvl w:val="0"/>
          <w:numId w:val="9"/>
        </w:numPr>
        <w:spacing w:line="276" w:lineRule="auto"/>
        <w:ind w:right="0" w:hanging="360"/>
        <w:rPr>
          <w:sz w:val="24"/>
          <w:szCs w:val="24"/>
        </w:rPr>
      </w:pPr>
      <w:r w:rsidRPr="002C782B">
        <w:rPr>
          <w:sz w:val="24"/>
          <w:szCs w:val="24"/>
        </w:rPr>
        <w:t xml:space="preserve">Strony ustalają następujące  zasady w ramach rękojmi: </w:t>
      </w:r>
    </w:p>
    <w:p w14:paraId="179DE622" w14:textId="77777777" w:rsidR="00F77308" w:rsidRPr="002C782B" w:rsidRDefault="00014017" w:rsidP="006B09B9">
      <w:pPr>
        <w:numPr>
          <w:ilvl w:val="1"/>
          <w:numId w:val="9"/>
        </w:numPr>
        <w:spacing w:line="276" w:lineRule="auto"/>
        <w:ind w:right="0" w:hanging="286"/>
        <w:rPr>
          <w:sz w:val="24"/>
          <w:szCs w:val="24"/>
        </w:rPr>
      </w:pPr>
      <w:r w:rsidRPr="002C782B">
        <w:rPr>
          <w:sz w:val="24"/>
          <w:szCs w:val="24"/>
        </w:rPr>
        <w:t xml:space="preserve">termin usunięcia wady wynosi 14 dni od dnia przyjęcia zgłoszenia; </w:t>
      </w:r>
    </w:p>
    <w:p w14:paraId="1F926AC3" w14:textId="77777777" w:rsidR="00F77308" w:rsidRPr="002C782B" w:rsidRDefault="00014017" w:rsidP="006B09B9">
      <w:pPr>
        <w:numPr>
          <w:ilvl w:val="1"/>
          <w:numId w:val="9"/>
        </w:numPr>
        <w:spacing w:line="276" w:lineRule="auto"/>
        <w:ind w:right="0" w:hanging="286"/>
        <w:rPr>
          <w:sz w:val="24"/>
          <w:szCs w:val="24"/>
        </w:rPr>
      </w:pPr>
      <w:r w:rsidRPr="002C782B">
        <w:rPr>
          <w:sz w:val="24"/>
          <w:szCs w:val="24"/>
        </w:rPr>
        <w:t xml:space="preserve">w przypadku niemożliwości usunięcia wady w wyznaczonym terminie Wykonawca zapewni na okres trwania naprawy urządzenia zastępcze; </w:t>
      </w:r>
    </w:p>
    <w:p w14:paraId="4F168E76" w14:textId="2BAFB8C5" w:rsidR="00F77308" w:rsidRPr="002C782B" w:rsidRDefault="00014017" w:rsidP="006B09B9">
      <w:pPr>
        <w:numPr>
          <w:ilvl w:val="1"/>
          <w:numId w:val="9"/>
        </w:numPr>
        <w:spacing w:line="276" w:lineRule="auto"/>
        <w:ind w:right="0" w:hanging="286"/>
        <w:rPr>
          <w:sz w:val="24"/>
          <w:szCs w:val="24"/>
        </w:rPr>
      </w:pPr>
      <w:r w:rsidRPr="002C782B">
        <w:rPr>
          <w:sz w:val="24"/>
          <w:szCs w:val="24"/>
        </w:rPr>
        <w:t xml:space="preserve">zgłoszenia wady można dokonywać Wykonawcy 24 godz. na dobę przez 7 dni w tygodniu; </w:t>
      </w:r>
    </w:p>
    <w:p w14:paraId="763B0767" w14:textId="5F058924" w:rsidR="00D102DD" w:rsidRPr="002C782B" w:rsidRDefault="00014017" w:rsidP="00DA497B">
      <w:pPr>
        <w:numPr>
          <w:ilvl w:val="1"/>
          <w:numId w:val="9"/>
        </w:numPr>
        <w:spacing w:line="276" w:lineRule="auto"/>
        <w:ind w:right="0" w:hanging="286"/>
        <w:rPr>
          <w:sz w:val="24"/>
          <w:szCs w:val="24"/>
        </w:rPr>
      </w:pPr>
      <w:r w:rsidRPr="002C782B">
        <w:rPr>
          <w:sz w:val="24"/>
          <w:szCs w:val="24"/>
        </w:rPr>
        <w:t xml:space="preserve">zgłoszenia wady należy dokonać na numer telefonu </w:t>
      </w:r>
      <w:r w:rsidR="00AD7EA1" w:rsidRPr="002C782B">
        <w:rPr>
          <w:b/>
          <w:sz w:val="24"/>
          <w:szCs w:val="24"/>
        </w:rPr>
        <w:t>…………………..</w:t>
      </w:r>
      <w:r w:rsidR="002C782B" w:rsidRPr="002C782B">
        <w:rPr>
          <w:sz w:val="24"/>
          <w:szCs w:val="24"/>
        </w:rPr>
        <w:t xml:space="preserve">; </w:t>
      </w:r>
      <w:r w:rsidRPr="002C782B">
        <w:rPr>
          <w:sz w:val="24"/>
          <w:szCs w:val="24"/>
        </w:rPr>
        <w:t xml:space="preserve">w przypadku niemożliwości telefonicznego zgłoszenia wady, zgłoszeń należy dokonać faksem na nr </w:t>
      </w:r>
      <w:r w:rsidR="00DA497B" w:rsidRPr="002C782B">
        <w:rPr>
          <w:sz w:val="24"/>
          <w:szCs w:val="24"/>
        </w:rPr>
        <w:t xml:space="preserve">……..  lub </w:t>
      </w:r>
      <w:r w:rsidR="003A515B" w:rsidRPr="002C782B">
        <w:rPr>
          <w:sz w:val="24"/>
          <w:szCs w:val="24"/>
        </w:rPr>
        <w:t>e-mail</w:t>
      </w:r>
      <w:r w:rsidR="00DA497B" w:rsidRPr="002C782B">
        <w:rPr>
          <w:sz w:val="24"/>
          <w:szCs w:val="24"/>
        </w:rPr>
        <w:t>em</w:t>
      </w:r>
      <w:r w:rsidR="003A515B" w:rsidRPr="002C782B">
        <w:rPr>
          <w:sz w:val="24"/>
          <w:szCs w:val="24"/>
        </w:rPr>
        <w:t xml:space="preserve">: </w:t>
      </w:r>
      <w:r w:rsidR="00AD7EA1" w:rsidRPr="002C782B">
        <w:rPr>
          <w:sz w:val="24"/>
          <w:szCs w:val="24"/>
        </w:rPr>
        <w:t>………………………..</w:t>
      </w:r>
      <w:r w:rsidRPr="002C782B">
        <w:rPr>
          <w:sz w:val="24"/>
          <w:szCs w:val="24"/>
        </w:rPr>
        <w:t xml:space="preserve">; data i godzina nadania faksu </w:t>
      </w:r>
      <w:r w:rsidR="003A515B" w:rsidRPr="002C782B">
        <w:rPr>
          <w:sz w:val="24"/>
          <w:szCs w:val="24"/>
        </w:rPr>
        <w:t>(e-mail</w:t>
      </w:r>
      <w:r w:rsidR="00C134AB">
        <w:rPr>
          <w:sz w:val="24"/>
          <w:szCs w:val="24"/>
        </w:rPr>
        <w:t>a</w:t>
      </w:r>
      <w:r w:rsidR="003A515B" w:rsidRPr="002C782B">
        <w:rPr>
          <w:sz w:val="24"/>
          <w:szCs w:val="24"/>
        </w:rPr>
        <w:t xml:space="preserve">) </w:t>
      </w:r>
      <w:r w:rsidRPr="002C782B">
        <w:rPr>
          <w:sz w:val="24"/>
          <w:szCs w:val="24"/>
        </w:rPr>
        <w:t xml:space="preserve">stanowi moment przyjęcia zgłoszenia, od którego liczony będzie czas na usunięcie wady (pkt 1); </w:t>
      </w:r>
    </w:p>
    <w:p w14:paraId="2D516A91" w14:textId="45DB92B5" w:rsidR="00F77308" w:rsidRPr="002C782B" w:rsidRDefault="00014017" w:rsidP="00DA497B">
      <w:pPr>
        <w:numPr>
          <w:ilvl w:val="1"/>
          <w:numId w:val="9"/>
        </w:numPr>
        <w:spacing w:line="276" w:lineRule="auto"/>
        <w:ind w:right="0" w:hanging="286"/>
        <w:rPr>
          <w:sz w:val="24"/>
          <w:szCs w:val="24"/>
        </w:rPr>
      </w:pPr>
      <w:r w:rsidRPr="002C782B">
        <w:rPr>
          <w:sz w:val="24"/>
          <w:szCs w:val="24"/>
        </w:rPr>
        <w:t xml:space="preserve">zakres  rękojmi obejmuje w szczególności: </w:t>
      </w:r>
    </w:p>
    <w:p w14:paraId="2772122C" w14:textId="77777777" w:rsidR="00F77308" w:rsidRPr="002C782B" w:rsidRDefault="00014017" w:rsidP="006B09B9">
      <w:pPr>
        <w:numPr>
          <w:ilvl w:val="2"/>
          <w:numId w:val="9"/>
        </w:numPr>
        <w:spacing w:line="276" w:lineRule="auto"/>
        <w:ind w:right="0" w:hanging="360"/>
        <w:rPr>
          <w:sz w:val="24"/>
          <w:szCs w:val="24"/>
        </w:rPr>
      </w:pPr>
      <w:r w:rsidRPr="002C782B">
        <w:rPr>
          <w:sz w:val="24"/>
          <w:szCs w:val="24"/>
        </w:rPr>
        <w:t xml:space="preserve">usunięcie stwierdzonych wad materiałowych i konstrukcyjnych w dostarczonych urządzeniach; </w:t>
      </w:r>
    </w:p>
    <w:p w14:paraId="5E2FDF20" w14:textId="77777777" w:rsidR="00F77308" w:rsidRPr="002C782B" w:rsidRDefault="00014017" w:rsidP="006B09B9">
      <w:pPr>
        <w:numPr>
          <w:ilvl w:val="2"/>
          <w:numId w:val="9"/>
        </w:numPr>
        <w:spacing w:line="276" w:lineRule="auto"/>
        <w:ind w:right="0" w:hanging="360"/>
        <w:rPr>
          <w:sz w:val="24"/>
          <w:szCs w:val="24"/>
        </w:rPr>
      </w:pPr>
      <w:r w:rsidRPr="002C782B">
        <w:rPr>
          <w:sz w:val="24"/>
          <w:szCs w:val="24"/>
        </w:rPr>
        <w:lastRenderedPageBreak/>
        <w:t xml:space="preserve">naprawę uszkodzeń komponentów, w tym wymianę uszkodzonych podzespołów na nowe oraz wymianę urządzeń i części podlegających zużyciu w czasie eksploatacji; </w:t>
      </w:r>
    </w:p>
    <w:p w14:paraId="6D8FB0DB" w14:textId="78681F41" w:rsidR="00F77308" w:rsidRPr="002C782B" w:rsidRDefault="00014017" w:rsidP="006B09B9">
      <w:pPr>
        <w:numPr>
          <w:ilvl w:val="2"/>
          <w:numId w:val="9"/>
        </w:numPr>
        <w:spacing w:line="276" w:lineRule="auto"/>
        <w:ind w:right="0" w:hanging="360"/>
        <w:rPr>
          <w:sz w:val="24"/>
          <w:szCs w:val="24"/>
        </w:rPr>
      </w:pPr>
      <w:r w:rsidRPr="002C782B">
        <w:rPr>
          <w:sz w:val="24"/>
          <w:szCs w:val="24"/>
        </w:rPr>
        <w:t xml:space="preserve">usuwanie wykrytych usterek i błędów funkcjonalnych w działaniu </w:t>
      </w:r>
      <w:r w:rsidR="00DA497B" w:rsidRPr="002C782B">
        <w:rPr>
          <w:sz w:val="24"/>
          <w:szCs w:val="24"/>
        </w:rPr>
        <w:t>Syren</w:t>
      </w:r>
      <w:r w:rsidRPr="002C782B">
        <w:rPr>
          <w:sz w:val="24"/>
          <w:szCs w:val="24"/>
        </w:rPr>
        <w:t xml:space="preserve">; </w:t>
      </w:r>
    </w:p>
    <w:p w14:paraId="3C80A06B" w14:textId="77777777" w:rsidR="00F77308" w:rsidRPr="002C782B" w:rsidRDefault="00014017" w:rsidP="006B09B9">
      <w:pPr>
        <w:numPr>
          <w:ilvl w:val="2"/>
          <w:numId w:val="9"/>
        </w:numPr>
        <w:spacing w:line="276" w:lineRule="auto"/>
        <w:ind w:right="0" w:hanging="360"/>
        <w:rPr>
          <w:sz w:val="24"/>
          <w:szCs w:val="24"/>
        </w:rPr>
      </w:pPr>
      <w:r w:rsidRPr="002C782B">
        <w:rPr>
          <w:sz w:val="24"/>
          <w:szCs w:val="24"/>
        </w:rPr>
        <w:t xml:space="preserve">usuwanie wykrytych usterek i błędów funkcjonalnych stwierdzonych  w działaniu dostarczonego oprogramowania; </w:t>
      </w:r>
    </w:p>
    <w:p w14:paraId="2D970137" w14:textId="77777777" w:rsidR="00F77308" w:rsidRPr="002C782B" w:rsidRDefault="00014017" w:rsidP="006B09B9">
      <w:pPr>
        <w:numPr>
          <w:ilvl w:val="1"/>
          <w:numId w:val="10"/>
        </w:numPr>
        <w:spacing w:line="276" w:lineRule="auto"/>
        <w:ind w:right="0" w:hanging="286"/>
        <w:rPr>
          <w:sz w:val="24"/>
          <w:szCs w:val="24"/>
        </w:rPr>
      </w:pPr>
      <w:r w:rsidRPr="002C782B">
        <w:rPr>
          <w:sz w:val="24"/>
          <w:szCs w:val="24"/>
        </w:rPr>
        <w:t xml:space="preserve">fakt usunięcia wady każdorazowo wymaga potwierdzenia na piśmie przez Wykonawcę i Zamawiającego; </w:t>
      </w:r>
    </w:p>
    <w:p w14:paraId="15165461" w14:textId="77777777" w:rsidR="00F77308" w:rsidRPr="002C782B" w:rsidRDefault="00014017" w:rsidP="006B09B9">
      <w:pPr>
        <w:numPr>
          <w:ilvl w:val="1"/>
          <w:numId w:val="10"/>
        </w:numPr>
        <w:spacing w:line="276" w:lineRule="auto"/>
        <w:ind w:right="0" w:hanging="286"/>
        <w:rPr>
          <w:sz w:val="24"/>
          <w:szCs w:val="24"/>
        </w:rPr>
      </w:pPr>
      <w:r w:rsidRPr="002C782B">
        <w:rPr>
          <w:sz w:val="24"/>
          <w:szCs w:val="24"/>
        </w:rPr>
        <w:t xml:space="preserve">Wykonawca zobowiązany jest usunąć na własny koszt zgłoszoną wadę; </w:t>
      </w:r>
    </w:p>
    <w:p w14:paraId="14AFC5F6" w14:textId="5879EDC7" w:rsidR="00F77308" w:rsidRPr="002C782B" w:rsidRDefault="00014017" w:rsidP="006B09B9">
      <w:pPr>
        <w:numPr>
          <w:ilvl w:val="1"/>
          <w:numId w:val="10"/>
        </w:numPr>
        <w:spacing w:line="276" w:lineRule="auto"/>
        <w:ind w:right="0" w:hanging="286"/>
        <w:rPr>
          <w:sz w:val="24"/>
          <w:szCs w:val="24"/>
        </w:rPr>
      </w:pPr>
      <w:r w:rsidRPr="002C782B">
        <w:rPr>
          <w:sz w:val="24"/>
          <w:szCs w:val="24"/>
        </w:rPr>
        <w:t xml:space="preserve">Wykonawca nie może uwolnić się od odpowiedzialności z tytułu rękojmi za wady powstałe na skutek wad rozwiązań, które sam wprowadził lub na skutek niewłaściwych metod wykonania montażu lub instalacji oprogramowania lub </w:t>
      </w:r>
      <w:r w:rsidR="00DA497B" w:rsidRPr="002C782B">
        <w:rPr>
          <w:sz w:val="24"/>
          <w:szCs w:val="24"/>
        </w:rPr>
        <w:t>Syren</w:t>
      </w:r>
      <w:r w:rsidRPr="002C782B">
        <w:rPr>
          <w:sz w:val="24"/>
          <w:szCs w:val="24"/>
        </w:rPr>
        <w:t xml:space="preserve"> do systemu </w:t>
      </w:r>
      <w:proofErr w:type="spellStart"/>
      <w:r w:rsidRPr="002C782B">
        <w:rPr>
          <w:sz w:val="24"/>
          <w:szCs w:val="24"/>
        </w:rPr>
        <w:t>SOiAL</w:t>
      </w:r>
      <w:proofErr w:type="spellEnd"/>
      <w:r w:rsidRPr="002C782B">
        <w:rPr>
          <w:sz w:val="24"/>
          <w:szCs w:val="24"/>
        </w:rPr>
        <w:t xml:space="preserve"> Miasta Kielce. </w:t>
      </w:r>
    </w:p>
    <w:p w14:paraId="364A351A" w14:textId="77777777" w:rsidR="00F77308" w:rsidRPr="002C782B" w:rsidRDefault="00014017" w:rsidP="006B09B9">
      <w:pPr>
        <w:numPr>
          <w:ilvl w:val="0"/>
          <w:numId w:val="9"/>
        </w:numPr>
        <w:spacing w:line="276" w:lineRule="auto"/>
        <w:ind w:right="0" w:hanging="360"/>
        <w:rPr>
          <w:sz w:val="24"/>
          <w:szCs w:val="24"/>
        </w:rPr>
      </w:pPr>
      <w:r w:rsidRPr="002C782B">
        <w:rPr>
          <w:sz w:val="24"/>
          <w:szCs w:val="24"/>
        </w:rPr>
        <w:t xml:space="preserve">Zamawiający może wykonywać uprawnienia z tytułu rękojmi za wady fizyczne rzeczy niezależnie od uprawnień wynikających z gwarancji. </w:t>
      </w:r>
    </w:p>
    <w:p w14:paraId="2B2D83EC" w14:textId="77777777" w:rsidR="00D102DD" w:rsidRPr="002C782B" w:rsidRDefault="00D102DD" w:rsidP="00D102DD">
      <w:pPr>
        <w:spacing w:after="55" w:line="276" w:lineRule="auto"/>
        <w:ind w:left="593" w:right="0" w:firstLine="0"/>
        <w:jc w:val="center"/>
        <w:rPr>
          <w:b/>
          <w:sz w:val="24"/>
          <w:szCs w:val="24"/>
        </w:rPr>
      </w:pPr>
    </w:p>
    <w:p w14:paraId="5DDDE55E" w14:textId="799B5BDA" w:rsidR="00F77308" w:rsidRPr="002C782B" w:rsidRDefault="00014017" w:rsidP="00282E99">
      <w:pPr>
        <w:spacing w:after="55" w:line="276" w:lineRule="auto"/>
        <w:ind w:left="0" w:right="0" w:firstLine="0"/>
        <w:jc w:val="center"/>
        <w:rPr>
          <w:b/>
          <w:sz w:val="24"/>
          <w:szCs w:val="24"/>
        </w:rPr>
      </w:pPr>
      <w:r w:rsidRPr="002C782B">
        <w:rPr>
          <w:b/>
          <w:sz w:val="24"/>
          <w:szCs w:val="24"/>
        </w:rPr>
        <w:t>§ 8.</w:t>
      </w:r>
    </w:p>
    <w:p w14:paraId="13BE4F93" w14:textId="602F1E45" w:rsidR="00C80F75" w:rsidRPr="002C782B" w:rsidRDefault="00C80F75" w:rsidP="00C80F75">
      <w:pPr>
        <w:numPr>
          <w:ilvl w:val="0"/>
          <w:numId w:val="11"/>
        </w:numPr>
        <w:spacing w:line="276" w:lineRule="auto"/>
        <w:ind w:right="0" w:hanging="360"/>
        <w:rPr>
          <w:sz w:val="24"/>
          <w:szCs w:val="24"/>
        </w:rPr>
      </w:pPr>
      <w:r w:rsidRPr="002C782B">
        <w:rPr>
          <w:sz w:val="24"/>
          <w:szCs w:val="24"/>
        </w:rPr>
        <w:t xml:space="preserve">Wykonawca zapewnia, iż gwarancja producenta na Syreny i oprogramowanie do Syren obejmuje nie mniej niż 24 miesiące.  </w:t>
      </w:r>
    </w:p>
    <w:p w14:paraId="1285A720" w14:textId="08594DCD" w:rsidR="00C80F75" w:rsidRPr="002C782B" w:rsidRDefault="00C80F75" w:rsidP="00C80F75">
      <w:pPr>
        <w:numPr>
          <w:ilvl w:val="0"/>
          <w:numId w:val="11"/>
        </w:numPr>
        <w:spacing w:line="276" w:lineRule="auto"/>
        <w:ind w:right="0" w:hanging="360"/>
        <w:rPr>
          <w:sz w:val="24"/>
          <w:szCs w:val="24"/>
        </w:rPr>
      </w:pPr>
      <w:r w:rsidRPr="002C782B">
        <w:rPr>
          <w:sz w:val="24"/>
          <w:szCs w:val="24"/>
        </w:rPr>
        <w:t xml:space="preserve">Wykonawca zobowiązuje się do dołączenia do protokołu odbioru Przedmiotu Umowy wystawioną na okaziciela kartę gwarancyjną określająca warunki gwarancji producenta Syren i oprogramowania do Syren. </w:t>
      </w:r>
    </w:p>
    <w:p w14:paraId="45615D2C" w14:textId="77777777" w:rsidR="00C80F75" w:rsidRPr="002C782B" w:rsidRDefault="00C80F75" w:rsidP="00D102DD">
      <w:pPr>
        <w:spacing w:after="55" w:line="276" w:lineRule="auto"/>
        <w:ind w:left="593" w:right="0" w:firstLine="0"/>
        <w:jc w:val="center"/>
        <w:rPr>
          <w:b/>
          <w:sz w:val="24"/>
          <w:szCs w:val="24"/>
        </w:rPr>
      </w:pPr>
    </w:p>
    <w:p w14:paraId="7ACBCB1D" w14:textId="0CE0F13D" w:rsidR="00F77308" w:rsidRPr="002C782B" w:rsidRDefault="00C80F75" w:rsidP="00282E99">
      <w:pPr>
        <w:spacing w:after="55" w:line="276" w:lineRule="auto"/>
        <w:ind w:left="0" w:right="0" w:firstLine="0"/>
        <w:jc w:val="center"/>
        <w:rPr>
          <w:sz w:val="24"/>
          <w:szCs w:val="24"/>
        </w:rPr>
      </w:pPr>
      <w:r w:rsidRPr="002C782B">
        <w:rPr>
          <w:b/>
          <w:sz w:val="24"/>
          <w:szCs w:val="24"/>
        </w:rPr>
        <w:t>§ 9.</w:t>
      </w:r>
      <w:r w:rsidR="00014017" w:rsidRPr="002C782B">
        <w:rPr>
          <w:b/>
          <w:sz w:val="24"/>
          <w:szCs w:val="24"/>
        </w:rPr>
        <w:t xml:space="preserve"> </w:t>
      </w:r>
    </w:p>
    <w:p w14:paraId="773C09F3" w14:textId="1C8D8279" w:rsidR="00F77308" w:rsidRPr="002C782B" w:rsidRDefault="00014017" w:rsidP="00282E99">
      <w:pPr>
        <w:pStyle w:val="Akapitzlist"/>
        <w:numPr>
          <w:ilvl w:val="0"/>
          <w:numId w:val="31"/>
        </w:numPr>
        <w:spacing w:line="276" w:lineRule="auto"/>
        <w:ind w:left="426" w:right="0"/>
        <w:rPr>
          <w:sz w:val="24"/>
          <w:szCs w:val="24"/>
        </w:rPr>
      </w:pPr>
      <w:r w:rsidRPr="002C782B">
        <w:rPr>
          <w:sz w:val="24"/>
          <w:szCs w:val="24"/>
        </w:rPr>
        <w:t xml:space="preserve">W ramach Umowy i wynagrodzenia, o którym mowa w § </w:t>
      </w:r>
      <w:r w:rsidR="002C782B" w:rsidRPr="002C782B">
        <w:rPr>
          <w:sz w:val="24"/>
          <w:szCs w:val="24"/>
        </w:rPr>
        <w:t>6</w:t>
      </w:r>
      <w:r w:rsidRPr="002C782B">
        <w:rPr>
          <w:sz w:val="24"/>
          <w:szCs w:val="24"/>
        </w:rPr>
        <w:t xml:space="preserve"> ust. 1, Wykonawca zobowiązuje się także do: </w:t>
      </w:r>
    </w:p>
    <w:p w14:paraId="55569734" w14:textId="705D1CE8" w:rsidR="00F77308" w:rsidRPr="002C782B" w:rsidRDefault="00014017" w:rsidP="00282E99">
      <w:pPr>
        <w:numPr>
          <w:ilvl w:val="2"/>
          <w:numId w:val="11"/>
        </w:numPr>
        <w:spacing w:line="276" w:lineRule="auto"/>
        <w:ind w:left="993" w:right="0" w:hanging="360"/>
        <w:rPr>
          <w:sz w:val="24"/>
          <w:szCs w:val="24"/>
        </w:rPr>
      </w:pPr>
      <w:r w:rsidRPr="002C782B">
        <w:rPr>
          <w:sz w:val="24"/>
          <w:szCs w:val="24"/>
        </w:rPr>
        <w:t xml:space="preserve">dostawy i instalacji </w:t>
      </w:r>
      <w:proofErr w:type="spellStart"/>
      <w:r w:rsidRPr="002C782B">
        <w:rPr>
          <w:sz w:val="24"/>
          <w:szCs w:val="24"/>
        </w:rPr>
        <w:t>upgrade</w:t>
      </w:r>
      <w:proofErr w:type="spellEnd"/>
      <w:r w:rsidRPr="002C782B">
        <w:rPr>
          <w:sz w:val="24"/>
          <w:szCs w:val="24"/>
        </w:rPr>
        <w:t xml:space="preserve">, do nowych, stabilnych wersji oprogramowania w okresie rękojmi i przez 5 lat po </w:t>
      </w:r>
      <w:r w:rsidR="00221D77" w:rsidRPr="002C782B">
        <w:rPr>
          <w:sz w:val="24"/>
          <w:szCs w:val="24"/>
        </w:rPr>
        <w:t xml:space="preserve">jego </w:t>
      </w:r>
      <w:r w:rsidRPr="002C782B">
        <w:rPr>
          <w:sz w:val="24"/>
          <w:szCs w:val="24"/>
        </w:rPr>
        <w:t xml:space="preserve">upływie; </w:t>
      </w:r>
    </w:p>
    <w:p w14:paraId="75F37D54" w14:textId="3F2AE3E5" w:rsidR="00F77308" w:rsidRPr="002C782B" w:rsidRDefault="00014017" w:rsidP="00282E99">
      <w:pPr>
        <w:numPr>
          <w:ilvl w:val="2"/>
          <w:numId w:val="11"/>
        </w:numPr>
        <w:spacing w:line="276" w:lineRule="auto"/>
        <w:ind w:left="993" w:right="0" w:hanging="360"/>
        <w:rPr>
          <w:sz w:val="24"/>
          <w:szCs w:val="24"/>
        </w:rPr>
      </w:pPr>
      <w:r w:rsidRPr="002C782B">
        <w:rPr>
          <w:sz w:val="24"/>
          <w:szCs w:val="24"/>
        </w:rPr>
        <w:t>wykonywania w okresie</w:t>
      </w:r>
      <w:r w:rsidR="00221D77" w:rsidRPr="002C782B">
        <w:rPr>
          <w:sz w:val="24"/>
          <w:szCs w:val="24"/>
        </w:rPr>
        <w:t xml:space="preserve"> rękojmi</w:t>
      </w:r>
      <w:r w:rsidRPr="002C782B">
        <w:rPr>
          <w:sz w:val="24"/>
          <w:szCs w:val="24"/>
        </w:rPr>
        <w:t xml:space="preserve">, o którym mowa w § 7 ust. 2, co najmniej 1 raz w roku niezbędnych przeglądów i konserwacji profilaktycznych </w:t>
      </w:r>
      <w:r w:rsidR="008B6AEC" w:rsidRPr="002C782B">
        <w:rPr>
          <w:sz w:val="24"/>
          <w:szCs w:val="24"/>
        </w:rPr>
        <w:t>Syren</w:t>
      </w:r>
      <w:r w:rsidRPr="002C782B">
        <w:rPr>
          <w:sz w:val="24"/>
          <w:szCs w:val="24"/>
        </w:rPr>
        <w:t xml:space="preserve"> w celu zapewnienia </w:t>
      </w:r>
      <w:r w:rsidR="00282E99" w:rsidRPr="002C782B">
        <w:rPr>
          <w:sz w:val="24"/>
          <w:szCs w:val="24"/>
        </w:rPr>
        <w:t>ich</w:t>
      </w:r>
      <w:r w:rsidRPr="002C782B">
        <w:rPr>
          <w:sz w:val="24"/>
          <w:szCs w:val="24"/>
        </w:rPr>
        <w:t xml:space="preserve"> prawidłowego funkcjonowania zgodnie z zaleceniami producenta i potrzebami eksploatacyjnymi. </w:t>
      </w:r>
    </w:p>
    <w:p w14:paraId="191BFEBF" w14:textId="1F320D59" w:rsidR="00F77308" w:rsidRPr="002C782B" w:rsidRDefault="00014017" w:rsidP="00282E99">
      <w:pPr>
        <w:pStyle w:val="Akapitzlist"/>
        <w:numPr>
          <w:ilvl w:val="0"/>
          <w:numId w:val="31"/>
        </w:numPr>
        <w:spacing w:line="276" w:lineRule="auto"/>
        <w:ind w:left="426" w:right="0"/>
        <w:rPr>
          <w:sz w:val="24"/>
          <w:szCs w:val="24"/>
        </w:rPr>
      </w:pPr>
      <w:r w:rsidRPr="002C782B">
        <w:rPr>
          <w:sz w:val="24"/>
          <w:szCs w:val="24"/>
        </w:rPr>
        <w:t xml:space="preserve">Jeśli w ramach Umowy zainstalowano urządzenia, instalacje, systemy, itp., co do których producent lub dostawca żąda, obligatoryjnego serwisowania przez autoryzowane jednostki, Wykonawca przed ich montażem lub zainstalowaniem poinformuje o tym Zamawiającego. Wykonawca ponosi koszty serwisowania ww. elementów w okresie rękojmi. </w:t>
      </w:r>
    </w:p>
    <w:p w14:paraId="6208A958" w14:textId="77777777" w:rsidR="00F77308" w:rsidRPr="002C782B" w:rsidRDefault="00014017" w:rsidP="006B09B9">
      <w:pPr>
        <w:spacing w:after="57" w:line="276" w:lineRule="auto"/>
        <w:ind w:left="215" w:right="0" w:firstLine="0"/>
        <w:jc w:val="center"/>
        <w:rPr>
          <w:sz w:val="24"/>
          <w:szCs w:val="24"/>
        </w:rPr>
      </w:pPr>
      <w:r w:rsidRPr="002C782B">
        <w:rPr>
          <w:b/>
          <w:sz w:val="24"/>
          <w:szCs w:val="24"/>
        </w:rPr>
        <w:t xml:space="preserve"> </w:t>
      </w:r>
    </w:p>
    <w:p w14:paraId="01558B82" w14:textId="77777777" w:rsidR="00F77308" w:rsidRPr="002C782B" w:rsidRDefault="00014017" w:rsidP="00282E99">
      <w:pPr>
        <w:spacing w:after="55" w:line="276" w:lineRule="auto"/>
        <w:ind w:left="142" w:right="31"/>
        <w:jc w:val="center"/>
        <w:rPr>
          <w:sz w:val="24"/>
          <w:szCs w:val="24"/>
        </w:rPr>
      </w:pPr>
      <w:r w:rsidRPr="002C782B">
        <w:rPr>
          <w:b/>
          <w:sz w:val="24"/>
          <w:szCs w:val="24"/>
        </w:rPr>
        <w:t xml:space="preserve">§ 10. </w:t>
      </w:r>
    </w:p>
    <w:p w14:paraId="49D5BB57" w14:textId="77777777" w:rsidR="00F77308" w:rsidRPr="002C782B" w:rsidRDefault="00014017" w:rsidP="006B09B9">
      <w:pPr>
        <w:spacing w:line="276" w:lineRule="auto"/>
        <w:ind w:left="161" w:right="0"/>
        <w:rPr>
          <w:sz w:val="24"/>
          <w:szCs w:val="24"/>
        </w:rPr>
      </w:pPr>
      <w:r w:rsidRPr="002C782B">
        <w:rPr>
          <w:sz w:val="24"/>
          <w:szCs w:val="24"/>
        </w:rPr>
        <w:t xml:space="preserve">Serwis pogwarancyjny świadczony będzie na podstawie odrębnej umowy. </w:t>
      </w:r>
    </w:p>
    <w:p w14:paraId="2780CC87" w14:textId="77777777" w:rsidR="00F77308" w:rsidRPr="002C782B" w:rsidRDefault="00014017" w:rsidP="006B09B9">
      <w:pPr>
        <w:spacing w:after="30" w:line="276" w:lineRule="auto"/>
        <w:ind w:left="215" w:right="0" w:firstLine="0"/>
        <w:jc w:val="center"/>
        <w:rPr>
          <w:sz w:val="24"/>
          <w:szCs w:val="24"/>
        </w:rPr>
      </w:pPr>
      <w:r w:rsidRPr="002C782B">
        <w:rPr>
          <w:b/>
          <w:sz w:val="24"/>
          <w:szCs w:val="24"/>
        </w:rPr>
        <w:t xml:space="preserve"> </w:t>
      </w:r>
    </w:p>
    <w:p w14:paraId="726B17FF" w14:textId="77777777" w:rsidR="00C134AB" w:rsidRDefault="00C134AB" w:rsidP="00282E99">
      <w:pPr>
        <w:spacing w:after="55" w:line="276" w:lineRule="auto"/>
        <w:ind w:left="0" w:right="31"/>
        <w:jc w:val="center"/>
        <w:rPr>
          <w:b/>
          <w:sz w:val="24"/>
          <w:szCs w:val="24"/>
        </w:rPr>
      </w:pPr>
    </w:p>
    <w:p w14:paraId="11847D63" w14:textId="77777777" w:rsidR="00C134AB" w:rsidRDefault="00C134AB" w:rsidP="00282E99">
      <w:pPr>
        <w:spacing w:after="55" w:line="276" w:lineRule="auto"/>
        <w:ind w:left="0" w:right="31"/>
        <w:jc w:val="center"/>
        <w:rPr>
          <w:b/>
          <w:sz w:val="24"/>
          <w:szCs w:val="24"/>
        </w:rPr>
      </w:pPr>
    </w:p>
    <w:p w14:paraId="133326C5" w14:textId="77777777" w:rsidR="00F77308" w:rsidRPr="002C782B" w:rsidRDefault="00014017" w:rsidP="00282E99">
      <w:pPr>
        <w:spacing w:after="55" w:line="276" w:lineRule="auto"/>
        <w:ind w:left="0" w:right="31"/>
        <w:jc w:val="center"/>
        <w:rPr>
          <w:sz w:val="24"/>
          <w:szCs w:val="24"/>
        </w:rPr>
      </w:pPr>
      <w:r w:rsidRPr="002C782B">
        <w:rPr>
          <w:b/>
          <w:sz w:val="24"/>
          <w:szCs w:val="24"/>
        </w:rPr>
        <w:lastRenderedPageBreak/>
        <w:t xml:space="preserve">§ 11. </w:t>
      </w:r>
    </w:p>
    <w:p w14:paraId="04D7A31D" w14:textId="77777777" w:rsidR="00282E99" w:rsidRPr="002C782B" w:rsidRDefault="00014017" w:rsidP="00282E99">
      <w:pPr>
        <w:pStyle w:val="Akapitzlist"/>
        <w:numPr>
          <w:ilvl w:val="0"/>
          <w:numId w:val="32"/>
        </w:numPr>
        <w:spacing w:line="276" w:lineRule="auto"/>
        <w:ind w:left="426" w:right="0"/>
        <w:rPr>
          <w:sz w:val="24"/>
          <w:szCs w:val="24"/>
        </w:rPr>
      </w:pPr>
      <w:r w:rsidRPr="002C782B">
        <w:rPr>
          <w:sz w:val="24"/>
          <w:szCs w:val="24"/>
        </w:rPr>
        <w:t xml:space="preserve">Wykonawca zapłaci Zamawiającemu kary umowne:  </w:t>
      </w:r>
    </w:p>
    <w:p w14:paraId="6F98F114" w14:textId="724B1F6B" w:rsidR="00F77308" w:rsidRPr="002C782B" w:rsidRDefault="00014017" w:rsidP="00C134AB">
      <w:pPr>
        <w:pStyle w:val="Akapitzlist"/>
        <w:numPr>
          <w:ilvl w:val="0"/>
          <w:numId w:val="34"/>
        </w:numPr>
        <w:spacing w:line="276" w:lineRule="auto"/>
        <w:ind w:left="1134" w:right="0"/>
        <w:rPr>
          <w:sz w:val="24"/>
          <w:szCs w:val="24"/>
        </w:rPr>
      </w:pPr>
      <w:r w:rsidRPr="002C782B">
        <w:rPr>
          <w:sz w:val="24"/>
          <w:szCs w:val="24"/>
        </w:rPr>
        <w:t>za opóźnienie w wykonaniu przedmiotu Umowy w wysokości 0,2% wynagrodz</w:t>
      </w:r>
      <w:r w:rsidR="00282E99" w:rsidRPr="002C782B">
        <w:rPr>
          <w:sz w:val="24"/>
          <w:szCs w:val="24"/>
        </w:rPr>
        <w:t>enia brutto, o którym mowa w § 6</w:t>
      </w:r>
      <w:r w:rsidRPr="002C782B">
        <w:rPr>
          <w:sz w:val="24"/>
          <w:szCs w:val="24"/>
        </w:rPr>
        <w:t xml:space="preserve"> ust. 1, za każdy dzień opóźnienia,  </w:t>
      </w:r>
    </w:p>
    <w:p w14:paraId="24389278" w14:textId="082FA51A" w:rsidR="00F77308" w:rsidRPr="002C782B" w:rsidRDefault="00014017" w:rsidP="00282E99">
      <w:pPr>
        <w:pStyle w:val="Akapitzlist"/>
        <w:numPr>
          <w:ilvl w:val="0"/>
          <w:numId w:val="34"/>
        </w:numPr>
        <w:spacing w:line="276" w:lineRule="auto"/>
        <w:ind w:right="0"/>
        <w:rPr>
          <w:sz w:val="24"/>
          <w:szCs w:val="24"/>
        </w:rPr>
      </w:pPr>
      <w:r w:rsidRPr="002C782B">
        <w:rPr>
          <w:sz w:val="24"/>
          <w:szCs w:val="24"/>
        </w:rPr>
        <w:t xml:space="preserve">za </w:t>
      </w:r>
      <w:r w:rsidR="00282E99" w:rsidRPr="002C782B">
        <w:rPr>
          <w:sz w:val="24"/>
          <w:szCs w:val="24"/>
        </w:rPr>
        <w:t>zwłokę</w:t>
      </w:r>
      <w:r w:rsidRPr="002C782B">
        <w:rPr>
          <w:sz w:val="24"/>
          <w:szCs w:val="24"/>
        </w:rPr>
        <w:t xml:space="preserve"> w usunięciu wad stwierdzonych przy odbiorze, w okresie rękojmi  lub  gwarancji w wysokości 0,2% wynagrodzenia brutto, o którym mowa w § </w:t>
      </w:r>
      <w:r w:rsidR="00282E99" w:rsidRPr="002C782B">
        <w:rPr>
          <w:sz w:val="24"/>
          <w:szCs w:val="24"/>
        </w:rPr>
        <w:t>6</w:t>
      </w:r>
      <w:r w:rsidRPr="002C782B">
        <w:rPr>
          <w:sz w:val="24"/>
          <w:szCs w:val="24"/>
        </w:rPr>
        <w:t xml:space="preserve"> ust. 1, za każdy dzień </w:t>
      </w:r>
      <w:r w:rsidR="00282E99" w:rsidRPr="002C782B">
        <w:rPr>
          <w:sz w:val="24"/>
          <w:szCs w:val="24"/>
        </w:rPr>
        <w:t>zwłoki.</w:t>
      </w:r>
      <w:r w:rsidRPr="002C782B">
        <w:rPr>
          <w:sz w:val="24"/>
          <w:szCs w:val="24"/>
        </w:rPr>
        <w:t xml:space="preserve">  </w:t>
      </w:r>
    </w:p>
    <w:p w14:paraId="2957C5BC" w14:textId="0B71945F" w:rsidR="00F77308" w:rsidRPr="002C782B" w:rsidRDefault="00282E99" w:rsidP="00282E99">
      <w:pPr>
        <w:pStyle w:val="Akapitzlist"/>
        <w:numPr>
          <w:ilvl w:val="0"/>
          <w:numId w:val="34"/>
        </w:numPr>
        <w:spacing w:line="276" w:lineRule="auto"/>
        <w:ind w:right="0"/>
        <w:rPr>
          <w:sz w:val="24"/>
          <w:szCs w:val="24"/>
        </w:rPr>
      </w:pPr>
      <w:r w:rsidRPr="002C782B">
        <w:rPr>
          <w:sz w:val="24"/>
          <w:szCs w:val="24"/>
        </w:rPr>
        <w:t>w związku z</w:t>
      </w:r>
      <w:r w:rsidR="00014017" w:rsidRPr="002C782B">
        <w:rPr>
          <w:sz w:val="24"/>
          <w:szCs w:val="24"/>
        </w:rPr>
        <w:t xml:space="preserve"> odstąpieni</w:t>
      </w:r>
      <w:r w:rsidRPr="002C782B">
        <w:rPr>
          <w:sz w:val="24"/>
          <w:szCs w:val="24"/>
        </w:rPr>
        <w:t>em</w:t>
      </w:r>
      <w:r w:rsidR="00014017" w:rsidRPr="002C782B">
        <w:rPr>
          <w:sz w:val="24"/>
          <w:szCs w:val="24"/>
        </w:rPr>
        <w:t xml:space="preserve"> od Umowy z przyczyn leżących po stronie Wykonawcy  w wysokości 10% wynagrodzenia brutto, o którym mowa w</w:t>
      </w:r>
      <w:r w:rsidRPr="002C782B">
        <w:rPr>
          <w:sz w:val="24"/>
          <w:szCs w:val="24"/>
        </w:rPr>
        <w:t xml:space="preserve"> § 6</w:t>
      </w:r>
      <w:r w:rsidR="00014017" w:rsidRPr="002C782B">
        <w:rPr>
          <w:sz w:val="24"/>
          <w:szCs w:val="24"/>
        </w:rPr>
        <w:t xml:space="preserve"> ust. 1, </w:t>
      </w:r>
    </w:p>
    <w:p w14:paraId="39B920FA" w14:textId="2C83EBD2" w:rsidR="00282E99" w:rsidRPr="002C782B" w:rsidRDefault="00282E99" w:rsidP="00282E99">
      <w:pPr>
        <w:pStyle w:val="Akapitzlist"/>
        <w:numPr>
          <w:ilvl w:val="0"/>
          <w:numId w:val="32"/>
        </w:numPr>
        <w:ind w:left="567" w:right="31"/>
        <w:rPr>
          <w:sz w:val="24"/>
          <w:szCs w:val="24"/>
        </w:rPr>
      </w:pPr>
      <w:r w:rsidRPr="002C782B">
        <w:rPr>
          <w:sz w:val="24"/>
          <w:szCs w:val="24"/>
        </w:rPr>
        <w:t>Zamawiający ma prawo do dochodzenia na zasadach ogólnych odszkodowania przewyższającego wysokość należnych kar umownych.</w:t>
      </w:r>
    </w:p>
    <w:p w14:paraId="3739ADDC" w14:textId="0E32E892" w:rsidR="00F77308" w:rsidRPr="002C782B" w:rsidRDefault="00282E99" w:rsidP="00282E99">
      <w:pPr>
        <w:pStyle w:val="Akapitzlist"/>
        <w:numPr>
          <w:ilvl w:val="0"/>
          <w:numId w:val="32"/>
        </w:numPr>
        <w:ind w:left="567" w:right="31"/>
        <w:rPr>
          <w:sz w:val="24"/>
          <w:szCs w:val="24"/>
        </w:rPr>
      </w:pPr>
      <w:r w:rsidRPr="002C782B">
        <w:rPr>
          <w:sz w:val="24"/>
          <w:szCs w:val="24"/>
        </w:rPr>
        <w:t xml:space="preserve">Z zastrzeżeniem obowiązujących przepisów prawa, </w:t>
      </w:r>
      <w:r w:rsidR="00014017" w:rsidRPr="002C782B">
        <w:rPr>
          <w:sz w:val="24"/>
          <w:szCs w:val="24"/>
        </w:rPr>
        <w:t xml:space="preserve">Wykonawca wyraża zgodę na potrącenie przysługujących Zamawiającemu kar umownych z wynagrodzenia przysługującego Wykonawcy. </w:t>
      </w:r>
    </w:p>
    <w:p w14:paraId="3ACF951B" w14:textId="77777777" w:rsidR="00F77308" w:rsidRPr="002C782B" w:rsidRDefault="00014017" w:rsidP="006B09B9">
      <w:pPr>
        <w:spacing w:after="33" w:line="276" w:lineRule="auto"/>
        <w:ind w:left="215" w:right="0" w:firstLine="0"/>
        <w:jc w:val="center"/>
        <w:rPr>
          <w:sz w:val="24"/>
          <w:szCs w:val="24"/>
        </w:rPr>
      </w:pPr>
      <w:r w:rsidRPr="002C782B">
        <w:rPr>
          <w:b/>
          <w:sz w:val="24"/>
          <w:szCs w:val="24"/>
        </w:rPr>
        <w:t xml:space="preserve"> </w:t>
      </w:r>
    </w:p>
    <w:p w14:paraId="489811E3" w14:textId="77777777" w:rsidR="00F77308" w:rsidRPr="002C782B" w:rsidRDefault="00014017" w:rsidP="00282E99">
      <w:pPr>
        <w:spacing w:after="55" w:line="276" w:lineRule="auto"/>
        <w:ind w:left="0" w:right="31"/>
        <w:jc w:val="center"/>
        <w:rPr>
          <w:sz w:val="24"/>
          <w:szCs w:val="24"/>
        </w:rPr>
      </w:pPr>
      <w:r w:rsidRPr="002C782B">
        <w:rPr>
          <w:b/>
          <w:sz w:val="24"/>
          <w:szCs w:val="24"/>
        </w:rPr>
        <w:t xml:space="preserve">§ 12. </w:t>
      </w:r>
    </w:p>
    <w:p w14:paraId="71372C66" w14:textId="77777777" w:rsidR="00221D77" w:rsidRPr="002C782B" w:rsidRDefault="00014017" w:rsidP="00221D77">
      <w:pPr>
        <w:numPr>
          <w:ilvl w:val="0"/>
          <w:numId w:val="13"/>
        </w:numPr>
        <w:spacing w:line="276" w:lineRule="auto"/>
        <w:ind w:right="0" w:hanging="307"/>
        <w:rPr>
          <w:sz w:val="24"/>
          <w:szCs w:val="24"/>
        </w:rPr>
      </w:pPr>
      <w:r w:rsidRPr="002C782B">
        <w:rPr>
          <w:sz w:val="24"/>
          <w:szCs w:val="24"/>
        </w:rPr>
        <w:t xml:space="preserve">Odstąpienie od Umowy powinno nastąpić w formie pisemnej i zawierać uzasadnienie.  </w:t>
      </w:r>
    </w:p>
    <w:p w14:paraId="72C6E0EE" w14:textId="5A73F1CC" w:rsidR="00F77308" w:rsidRPr="002C782B" w:rsidRDefault="00221D77" w:rsidP="00221D77">
      <w:pPr>
        <w:numPr>
          <w:ilvl w:val="0"/>
          <w:numId w:val="13"/>
        </w:numPr>
        <w:spacing w:line="276" w:lineRule="auto"/>
        <w:ind w:right="0" w:hanging="307"/>
        <w:rPr>
          <w:sz w:val="24"/>
          <w:szCs w:val="24"/>
        </w:rPr>
      </w:pPr>
      <w:r w:rsidRPr="002C782B">
        <w:rPr>
          <w:sz w:val="24"/>
          <w:szCs w:val="24"/>
        </w:rPr>
        <w:t>Zamawiającemu, poza przypadkami</w:t>
      </w:r>
      <w:r w:rsidR="00014017" w:rsidRPr="002C782B">
        <w:rPr>
          <w:sz w:val="24"/>
          <w:szCs w:val="24"/>
        </w:rPr>
        <w:t xml:space="preserve"> określony</w:t>
      </w:r>
      <w:r w:rsidRPr="002C782B">
        <w:rPr>
          <w:sz w:val="24"/>
          <w:szCs w:val="24"/>
        </w:rPr>
        <w:t>mi w przepisach Kodeksu c</w:t>
      </w:r>
      <w:r w:rsidR="00014017" w:rsidRPr="002C782B">
        <w:rPr>
          <w:sz w:val="24"/>
          <w:szCs w:val="24"/>
        </w:rPr>
        <w:t xml:space="preserve">ywilnego przysługuje prawo </w:t>
      </w:r>
      <w:r w:rsidRPr="002C782B">
        <w:rPr>
          <w:sz w:val="24"/>
          <w:szCs w:val="24"/>
        </w:rPr>
        <w:t xml:space="preserve">do </w:t>
      </w:r>
      <w:r w:rsidR="00014017" w:rsidRPr="002C782B">
        <w:rPr>
          <w:sz w:val="24"/>
          <w:szCs w:val="24"/>
        </w:rPr>
        <w:t xml:space="preserve">odstąpienia od Umowy w następujących sytuacjach:  </w:t>
      </w:r>
    </w:p>
    <w:p w14:paraId="5A176924" w14:textId="77777777" w:rsidR="00221D77" w:rsidRPr="002C782B" w:rsidRDefault="00221D77" w:rsidP="00221D77">
      <w:pPr>
        <w:pStyle w:val="Akapitzlist1"/>
        <w:numPr>
          <w:ilvl w:val="0"/>
          <w:numId w:val="39"/>
        </w:numPr>
        <w:spacing w:line="276" w:lineRule="auto"/>
        <w:ind w:left="1134"/>
        <w:jc w:val="both"/>
        <w:rPr>
          <w:rFonts w:eastAsia="Times New Roman" w:cs="Times New Roman"/>
        </w:rPr>
      </w:pPr>
      <w:r w:rsidRPr="002C782B">
        <w:rPr>
          <w:rFonts w:eastAsia="Times New Roman" w:cs="Times New Roman"/>
        </w:rPr>
        <w:t>jeżeli Wykonawca opóźnia się w wykonaniu przedmiotu Umowy i nie realizuje go pomimo wezwania Kupującego złożonego w formie pisemnej,</w:t>
      </w:r>
    </w:p>
    <w:p w14:paraId="4BB7A900" w14:textId="4C4E8A58" w:rsidR="00F77308" w:rsidRPr="002C782B" w:rsidRDefault="00014017" w:rsidP="00221D77">
      <w:pPr>
        <w:pStyle w:val="Akapitzlist1"/>
        <w:numPr>
          <w:ilvl w:val="0"/>
          <w:numId w:val="39"/>
        </w:numPr>
        <w:spacing w:line="276" w:lineRule="auto"/>
        <w:ind w:left="1134"/>
        <w:jc w:val="both"/>
        <w:rPr>
          <w:rFonts w:eastAsia="Times New Roman" w:cs="Times New Roman"/>
        </w:rPr>
      </w:pPr>
      <w:r w:rsidRPr="002C782B">
        <w:rPr>
          <w:rFonts w:cs="Times New Roman"/>
        </w:rPr>
        <w:t>w pr</w:t>
      </w:r>
      <w:r w:rsidR="00221D77" w:rsidRPr="002C782B">
        <w:rPr>
          <w:rFonts w:cs="Times New Roman"/>
        </w:rPr>
        <w:t>zypadku o</w:t>
      </w:r>
      <w:r w:rsidR="00F55FBB">
        <w:rPr>
          <w:rFonts w:cs="Times New Roman"/>
        </w:rPr>
        <w:t>kreślonym w § 4</w:t>
      </w:r>
      <w:r w:rsidR="00221D77" w:rsidRPr="002C782B">
        <w:rPr>
          <w:rFonts w:cs="Times New Roman"/>
        </w:rPr>
        <w:t xml:space="preserve"> ust. </w:t>
      </w:r>
      <w:r w:rsidR="00F55FBB">
        <w:rPr>
          <w:rFonts w:cs="Times New Roman"/>
        </w:rPr>
        <w:t>10</w:t>
      </w:r>
      <w:r w:rsidR="00221D77" w:rsidRPr="002C782B">
        <w:rPr>
          <w:rFonts w:cs="Times New Roman"/>
        </w:rPr>
        <w:t>.</w:t>
      </w:r>
      <w:r w:rsidRPr="002C782B">
        <w:rPr>
          <w:rFonts w:cs="Times New Roman"/>
          <w:b/>
        </w:rPr>
        <w:t xml:space="preserve"> </w:t>
      </w:r>
    </w:p>
    <w:p w14:paraId="58E99005" w14:textId="64472454" w:rsidR="00221D77" w:rsidRPr="002C782B" w:rsidRDefault="00221D77" w:rsidP="00221D77">
      <w:pPr>
        <w:pStyle w:val="Akapitzlist1"/>
        <w:numPr>
          <w:ilvl w:val="0"/>
          <w:numId w:val="13"/>
        </w:numPr>
        <w:spacing w:line="276" w:lineRule="auto"/>
        <w:ind w:hanging="284"/>
        <w:jc w:val="both"/>
        <w:rPr>
          <w:rFonts w:eastAsia="Times New Roman" w:cs="Times New Roman"/>
        </w:rPr>
      </w:pPr>
      <w:r w:rsidRPr="002C782B">
        <w:rPr>
          <w:rFonts w:eastAsia="Times New Roman" w:cs="Times New Roman"/>
        </w:rPr>
        <w:t>Prawo Zamawiającego do odstąpienia od Umowy może być realizowane:</w:t>
      </w:r>
    </w:p>
    <w:p w14:paraId="1346FFC3" w14:textId="60145939" w:rsidR="00221D77" w:rsidRPr="002C782B" w:rsidRDefault="00221D77" w:rsidP="00221D77">
      <w:pPr>
        <w:pStyle w:val="Akapitzlist1"/>
        <w:numPr>
          <w:ilvl w:val="0"/>
          <w:numId w:val="42"/>
        </w:numPr>
        <w:spacing w:line="276" w:lineRule="auto"/>
        <w:ind w:left="1134"/>
        <w:jc w:val="both"/>
        <w:rPr>
          <w:rFonts w:eastAsia="Times New Roman" w:cs="Times New Roman"/>
        </w:rPr>
      </w:pPr>
      <w:r w:rsidRPr="002C782B">
        <w:rPr>
          <w:rFonts w:eastAsia="Times New Roman" w:cs="Times New Roman"/>
        </w:rPr>
        <w:t xml:space="preserve">w </w:t>
      </w:r>
      <w:r w:rsidR="00C134AB">
        <w:rPr>
          <w:rFonts w:eastAsia="Times New Roman" w:cs="Times New Roman"/>
        </w:rPr>
        <w:t>przypadku przewidzianym w ust. 2</w:t>
      </w:r>
      <w:r w:rsidRPr="002C782B">
        <w:rPr>
          <w:rFonts w:eastAsia="Times New Roman" w:cs="Times New Roman"/>
        </w:rPr>
        <w:t xml:space="preserve"> pkt 1 - w terminie 30 dni od dnia upływu terminu określonego w wezwaniu, o którym mowa w ust. 1 pkt 1,</w:t>
      </w:r>
    </w:p>
    <w:p w14:paraId="25CE9D8E" w14:textId="00A291E4" w:rsidR="00221D77" w:rsidRPr="002C782B" w:rsidRDefault="00221D77" w:rsidP="00221D77">
      <w:pPr>
        <w:pStyle w:val="Akapitzlist1"/>
        <w:numPr>
          <w:ilvl w:val="0"/>
          <w:numId w:val="42"/>
        </w:numPr>
        <w:spacing w:line="276" w:lineRule="auto"/>
        <w:ind w:left="1134"/>
        <w:jc w:val="both"/>
        <w:rPr>
          <w:rFonts w:eastAsia="Times New Roman" w:cs="Times New Roman"/>
        </w:rPr>
      </w:pPr>
      <w:r w:rsidRPr="002C782B">
        <w:rPr>
          <w:rFonts w:eastAsia="Times New Roman" w:cs="Times New Roman"/>
        </w:rPr>
        <w:t xml:space="preserve">w </w:t>
      </w:r>
      <w:r w:rsidR="00C134AB">
        <w:rPr>
          <w:rFonts w:eastAsia="Times New Roman" w:cs="Times New Roman"/>
        </w:rPr>
        <w:t>przypadku przewidzianym w ust. 2</w:t>
      </w:r>
      <w:r w:rsidRPr="002C782B">
        <w:rPr>
          <w:rFonts w:eastAsia="Times New Roman" w:cs="Times New Roman"/>
        </w:rPr>
        <w:t xml:space="preserve"> pkt 2 - w terminie 30 dni od powzięcia wiadomości o okolicznościach uzasadniających odstąpienie od Umowy.</w:t>
      </w:r>
    </w:p>
    <w:p w14:paraId="441E4929" w14:textId="77777777" w:rsidR="00221D77" w:rsidRPr="002C782B" w:rsidRDefault="00221D77" w:rsidP="00221D77">
      <w:pPr>
        <w:pStyle w:val="Akapitzlist1"/>
        <w:spacing w:line="276" w:lineRule="auto"/>
        <w:ind w:left="0"/>
        <w:jc w:val="both"/>
        <w:rPr>
          <w:rFonts w:eastAsia="Times New Roman" w:cs="Times New Roman"/>
        </w:rPr>
      </w:pPr>
    </w:p>
    <w:p w14:paraId="5FDB3E3D" w14:textId="77777777" w:rsidR="00F77308" w:rsidRPr="002C782B" w:rsidRDefault="00014017" w:rsidP="006B09B9">
      <w:pPr>
        <w:spacing w:after="66" w:line="276" w:lineRule="auto"/>
        <w:ind w:left="160" w:right="0" w:firstLine="0"/>
        <w:jc w:val="center"/>
        <w:rPr>
          <w:sz w:val="24"/>
          <w:szCs w:val="24"/>
        </w:rPr>
      </w:pPr>
      <w:r w:rsidRPr="002C782B">
        <w:rPr>
          <w:b/>
          <w:sz w:val="24"/>
          <w:szCs w:val="24"/>
        </w:rPr>
        <w:t xml:space="preserve">§ 13. </w:t>
      </w:r>
    </w:p>
    <w:p w14:paraId="79E23189" w14:textId="0F90DF7C" w:rsidR="00282E99" w:rsidRPr="002C782B" w:rsidRDefault="00282E99" w:rsidP="00282E99">
      <w:pPr>
        <w:pStyle w:val="Akapitzlist"/>
        <w:widowControl w:val="0"/>
        <w:numPr>
          <w:ilvl w:val="1"/>
          <w:numId w:val="36"/>
        </w:numPr>
        <w:suppressAutoHyphens/>
        <w:autoSpaceDE w:val="0"/>
        <w:autoSpaceDN w:val="0"/>
        <w:adjustRightInd w:val="0"/>
        <w:spacing w:after="0" w:line="276" w:lineRule="auto"/>
        <w:ind w:left="426" w:right="0"/>
        <w:rPr>
          <w:sz w:val="24"/>
          <w:szCs w:val="24"/>
        </w:rPr>
      </w:pPr>
      <w:r w:rsidRPr="002C782B">
        <w:rPr>
          <w:sz w:val="24"/>
          <w:szCs w:val="24"/>
        </w:rPr>
        <w:t xml:space="preserve">W celu realizacji wymogów nałożonych Rozporządzeniem Parlamentu Europejskiego i Rady (UE) 2016/679 </w:t>
      </w:r>
      <w:r w:rsidRPr="002C782B">
        <w:rPr>
          <w:spacing w:val="-2"/>
          <w:kern w:val="22"/>
          <w:sz w:val="24"/>
          <w:szCs w:val="24"/>
        </w:rPr>
        <w:t>z dnia 27 kwietnia 2016 r. w sprawie ochrony osób fizycznych w związku z przetwarzaniem danych osobowych</w:t>
      </w:r>
      <w:r w:rsidRPr="002C782B">
        <w:rPr>
          <w:sz w:val="24"/>
          <w:szCs w:val="24"/>
        </w:rPr>
        <w:t xml:space="preserve"> </w:t>
      </w:r>
      <w:r w:rsidRPr="002C782B">
        <w:rPr>
          <w:spacing w:val="-2"/>
          <w:kern w:val="22"/>
          <w:sz w:val="24"/>
          <w:szCs w:val="24"/>
        </w:rPr>
        <w:t>i w sprawie swobodnego przepływu takich danych oraz uchylenia dyrektywy 95/46/WE, zwane dalej „RODO”,</w:t>
      </w:r>
      <w:r w:rsidRPr="002C782B">
        <w:rPr>
          <w:sz w:val="24"/>
          <w:szCs w:val="24"/>
        </w:rPr>
        <w:t xml:space="preserve"> Zamawiający informuje, że w przypadku Wykonawcy będącego osobą fizyczną, jego dane osobowe będą przetwarzane na następujących zasadach:</w:t>
      </w:r>
    </w:p>
    <w:p w14:paraId="75935F89" w14:textId="6E0873BB"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Administratorem danych osobowych Wykonawcy jest Prezydent Miasta Kielce, Rynek 1, 25-303 Kielce;</w:t>
      </w:r>
    </w:p>
    <w:p w14:paraId="31C4F3E5" w14:textId="33941C55"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w przypadku pytań dotyczących procesu przetwarzania swoich danych osobowych Wykonawca może skontaktować się z Inspektorem Ochrony Danych pisząc na adres e-mail: iod@um.kielce.pl;</w:t>
      </w:r>
    </w:p>
    <w:p w14:paraId="6BCD6C09" w14:textId="77777777"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przekazane dane osobowe będą przetwarzane w celu zawarcia i realizacji Umowy, a także w celu komunikacji związanej z wykonaniem Umowy;</w:t>
      </w:r>
    </w:p>
    <w:p w14:paraId="42B678ED" w14:textId="336BBFD9"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lastRenderedPageBreak/>
        <w:t>odbiorcami danych osobowych Wykonawcy mogą być instytucje uprawnione na podstawie przepisów prawa lub podmioty upoważnione na podstawie podpisanej umowy pomiędzy Administratorem, a tym podmiotem;</w:t>
      </w:r>
    </w:p>
    <w:p w14:paraId="6D49E60D" w14:textId="155405CF"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przekazane przez Wykonawcę dane będą przetwarzane przez okres niezbędny do realizacji Umowy i przechowywane przez niezbędny okres archiwizacji, określony obowiązującymi przepisami prawa z zakresu rachunkowości, podatków i ubezpieczeń społecznych oraz ze względu bezpieczeństwa prawnego, do czasu przedawnienia ewentualnych roszczeń;</w:t>
      </w:r>
    </w:p>
    <w:p w14:paraId="470B6547" w14:textId="79212218"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Wykonawcy przysługuje prawo do dostępu do swoich danych, ich sprostowania, kopii danych, ograniczenia przetwarzania lub usunięcia danych, przy czym uprawnienie to zostanie zrealizowane po okresie nie krótszym niż okres przechowywania danych, a także prawo do wniesienia sprzeciwu wobec przetwarzania oraz przenoszenia danych;</w:t>
      </w:r>
    </w:p>
    <w:p w14:paraId="1B3925A5" w14:textId="54C88635"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w przypadku powzięcia informacji o niewłaściwym przetwarzaniu danych osobowych Wykonawcy przez Administratora, przysługuje mu prawo wniesienia skargi na przetwarzanie swoich danych osobowych do Prezesa Urzędu Ochrony Danych Osobowych;</w:t>
      </w:r>
    </w:p>
    <w:p w14:paraId="7A65DE0A" w14:textId="21B45623"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dane osobowe Wykonawcy nie będą podlegały zautomatyzowanemu podejmowaniu decyzji, w tym profilowaniu;</w:t>
      </w:r>
    </w:p>
    <w:p w14:paraId="31042131" w14:textId="77777777"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podanie danych jest dobrowolne, jednak konieczne do realizacji Umowy; brak udostępnienia danych osobowych uniemożliwi zawarcie Umowy;</w:t>
      </w:r>
    </w:p>
    <w:p w14:paraId="067A1C83" w14:textId="0305FED9" w:rsidR="00282E99" w:rsidRPr="002C782B" w:rsidRDefault="00282E99" w:rsidP="00282E99">
      <w:pPr>
        <w:pStyle w:val="DSWylicznka"/>
        <w:widowControl/>
        <w:numPr>
          <w:ilvl w:val="0"/>
          <w:numId w:val="37"/>
        </w:numPr>
        <w:tabs>
          <w:tab w:val="left" w:pos="851"/>
        </w:tabs>
        <w:adjustRightInd/>
        <w:spacing w:line="276" w:lineRule="auto"/>
        <w:ind w:left="851" w:hanging="357"/>
        <w:rPr>
          <w:szCs w:val="24"/>
        </w:rPr>
      </w:pPr>
      <w:r w:rsidRPr="002C782B">
        <w:rPr>
          <w:szCs w:val="24"/>
        </w:rPr>
        <w:t>Wykonawca ma prawo w dowolnym momencie cofnąć zgodę na przetwarzanie danych osobowych, bez wpływu na zgodność z prawem przetwarzania, którego dokonano przed cofnięciem zgody.</w:t>
      </w:r>
    </w:p>
    <w:p w14:paraId="15A47A8D" w14:textId="7062ACA7" w:rsidR="00282E99" w:rsidRPr="002C782B" w:rsidRDefault="00282E99" w:rsidP="00282E99">
      <w:pPr>
        <w:pStyle w:val="DSWylicznka"/>
        <w:widowControl/>
        <w:numPr>
          <w:ilvl w:val="1"/>
          <w:numId w:val="36"/>
        </w:numPr>
        <w:tabs>
          <w:tab w:val="left" w:pos="708"/>
        </w:tabs>
        <w:adjustRightInd/>
        <w:spacing w:line="276" w:lineRule="auto"/>
        <w:ind w:left="284" w:hanging="284"/>
        <w:rPr>
          <w:szCs w:val="24"/>
        </w:rPr>
      </w:pPr>
      <w:r w:rsidRPr="002C782B">
        <w:rPr>
          <w:szCs w:val="24"/>
        </w:rPr>
        <w:t xml:space="preserve">W przypadku Wykonawcy niebędącego osobą fizyczną, postanowienia ust. 1 stosuje się odpowiednio do osób reprezentujących Wykonawcę. </w:t>
      </w:r>
    </w:p>
    <w:p w14:paraId="5C530AE5" w14:textId="77777777" w:rsidR="00F77308" w:rsidRPr="002C782B" w:rsidRDefault="00014017" w:rsidP="006B09B9">
      <w:pPr>
        <w:spacing w:after="30" w:line="276" w:lineRule="auto"/>
        <w:ind w:left="215" w:right="0" w:firstLine="0"/>
        <w:jc w:val="center"/>
        <w:rPr>
          <w:sz w:val="24"/>
          <w:szCs w:val="24"/>
        </w:rPr>
      </w:pPr>
      <w:r w:rsidRPr="002C782B">
        <w:rPr>
          <w:b/>
          <w:sz w:val="24"/>
          <w:szCs w:val="24"/>
        </w:rPr>
        <w:t xml:space="preserve"> </w:t>
      </w:r>
    </w:p>
    <w:p w14:paraId="78D5C8AE" w14:textId="77777777" w:rsidR="00F77308" w:rsidRPr="002C782B" w:rsidRDefault="00014017" w:rsidP="006B09B9">
      <w:pPr>
        <w:spacing w:after="55" w:line="276" w:lineRule="auto"/>
        <w:ind w:left="770" w:right="600"/>
        <w:jc w:val="center"/>
        <w:rPr>
          <w:sz w:val="24"/>
          <w:szCs w:val="24"/>
        </w:rPr>
      </w:pPr>
      <w:r w:rsidRPr="002C782B">
        <w:rPr>
          <w:b/>
          <w:sz w:val="24"/>
          <w:szCs w:val="24"/>
        </w:rPr>
        <w:t>§ 14.</w:t>
      </w:r>
      <w:r w:rsidRPr="002C782B">
        <w:rPr>
          <w:sz w:val="24"/>
          <w:szCs w:val="24"/>
        </w:rPr>
        <w:t xml:space="preserve"> </w:t>
      </w:r>
    </w:p>
    <w:p w14:paraId="4185C76C" w14:textId="4A7CA8A7" w:rsidR="00E81B91" w:rsidRPr="002C782B" w:rsidRDefault="002C782B" w:rsidP="00E81B91">
      <w:pPr>
        <w:spacing w:after="55" w:line="276" w:lineRule="auto"/>
        <w:ind w:left="0" w:right="31" w:firstLine="0"/>
        <w:rPr>
          <w:sz w:val="24"/>
          <w:szCs w:val="24"/>
        </w:rPr>
      </w:pPr>
      <w:r w:rsidRPr="002C782B">
        <w:rPr>
          <w:sz w:val="24"/>
          <w:szCs w:val="24"/>
        </w:rPr>
        <w:t>Wykonawca bez pisemnej zgody Zamawiającego wyrażonej w formie pisemnej pod rygorem nieważności nie może dokonać cesji wierzytelności wynikających z tytułu realizacji Umowy na  podmiot trzeci</w:t>
      </w:r>
      <w:r w:rsidR="00E81B91">
        <w:rPr>
          <w:sz w:val="24"/>
          <w:szCs w:val="24"/>
        </w:rPr>
        <w:t xml:space="preserve"> </w:t>
      </w:r>
      <w:r w:rsidR="00E81B91" w:rsidRPr="002C782B">
        <w:rPr>
          <w:sz w:val="24"/>
          <w:szCs w:val="24"/>
        </w:rPr>
        <w:t>(art. 514 k.c.).</w:t>
      </w:r>
    </w:p>
    <w:p w14:paraId="2352BB53" w14:textId="77777777" w:rsidR="002C782B" w:rsidRPr="002C782B" w:rsidRDefault="002C782B" w:rsidP="002C782B">
      <w:pPr>
        <w:spacing w:after="55" w:line="276" w:lineRule="auto"/>
        <w:ind w:left="770" w:right="600"/>
        <w:jc w:val="center"/>
        <w:rPr>
          <w:b/>
          <w:sz w:val="24"/>
          <w:szCs w:val="24"/>
        </w:rPr>
      </w:pPr>
    </w:p>
    <w:p w14:paraId="154F6E9A" w14:textId="7E728907" w:rsidR="002C782B" w:rsidRPr="002C782B" w:rsidRDefault="002C782B" w:rsidP="002C782B">
      <w:pPr>
        <w:spacing w:after="55" w:line="276" w:lineRule="auto"/>
        <w:ind w:left="770" w:right="600"/>
        <w:jc w:val="center"/>
        <w:rPr>
          <w:sz w:val="24"/>
          <w:szCs w:val="24"/>
        </w:rPr>
      </w:pPr>
      <w:r w:rsidRPr="002C782B">
        <w:rPr>
          <w:b/>
          <w:sz w:val="24"/>
          <w:szCs w:val="24"/>
        </w:rPr>
        <w:t>§ 15.</w:t>
      </w:r>
      <w:r w:rsidRPr="002C782B">
        <w:rPr>
          <w:sz w:val="24"/>
          <w:szCs w:val="24"/>
        </w:rPr>
        <w:t xml:space="preserve"> </w:t>
      </w:r>
    </w:p>
    <w:p w14:paraId="3C80C514" w14:textId="58CA7FA1" w:rsidR="00F77308" w:rsidRPr="002C782B" w:rsidRDefault="00014017" w:rsidP="00221D77">
      <w:pPr>
        <w:spacing w:line="276" w:lineRule="auto"/>
        <w:ind w:left="0" w:right="0"/>
        <w:rPr>
          <w:sz w:val="24"/>
          <w:szCs w:val="24"/>
        </w:rPr>
      </w:pPr>
      <w:r w:rsidRPr="002C782B">
        <w:rPr>
          <w:sz w:val="24"/>
          <w:szCs w:val="24"/>
        </w:rPr>
        <w:t xml:space="preserve">Zmiany Umowy mogą być dokonane wyłącznie </w:t>
      </w:r>
      <w:r w:rsidR="00221D77" w:rsidRPr="002C782B">
        <w:rPr>
          <w:sz w:val="24"/>
          <w:szCs w:val="24"/>
        </w:rPr>
        <w:t>w formie pisemnej, w drodze</w:t>
      </w:r>
      <w:r w:rsidRPr="002C782B">
        <w:rPr>
          <w:sz w:val="24"/>
          <w:szCs w:val="24"/>
        </w:rPr>
        <w:t xml:space="preserve"> aneksów podpisanych przez obie strony, pod rygorem nieważności.  </w:t>
      </w:r>
    </w:p>
    <w:p w14:paraId="6B8F202C" w14:textId="77777777" w:rsidR="00221D77" w:rsidRPr="002C782B" w:rsidRDefault="00221D77" w:rsidP="006B09B9">
      <w:pPr>
        <w:spacing w:after="55" w:line="276" w:lineRule="auto"/>
        <w:ind w:left="770" w:right="600"/>
        <w:jc w:val="center"/>
        <w:rPr>
          <w:b/>
          <w:sz w:val="24"/>
          <w:szCs w:val="24"/>
        </w:rPr>
      </w:pPr>
    </w:p>
    <w:p w14:paraId="3315727F" w14:textId="5BA92356" w:rsidR="00F77308" w:rsidRPr="002C782B" w:rsidRDefault="002C782B" w:rsidP="006B09B9">
      <w:pPr>
        <w:spacing w:after="55" w:line="276" w:lineRule="auto"/>
        <w:ind w:left="770" w:right="600"/>
        <w:jc w:val="center"/>
        <w:rPr>
          <w:sz w:val="24"/>
          <w:szCs w:val="24"/>
        </w:rPr>
      </w:pPr>
      <w:r w:rsidRPr="002C782B">
        <w:rPr>
          <w:b/>
          <w:sz w:val="24"/>
          <w:szCs w:val="24"/>
        </w:rPr>
        <w:t>§ 16</w:t>
      </w:r>
      <w:r w:rsidR="00014017" w:rsidRPr="002C782B">
        <w:rPr>
          <w:b/>
          <w:sz w:val="24"/>
          <w:szCs w:val="24"/>
        </w:rPr>
        <w:t>.</w:t>
      </w:r>
      <w:r w:rsidR="00014017" w:rsidRPr="002C782B">
        <w:rPr>
          <w:sz w:val="24"/>
          <w:szCs w:val="24"/>
        </w:rPr>
        <w:t xml:space="preserve"> </w:t>
      </w:r>
    </w:p>
    <w:p w14:paraId="58D650FF" w14:textId="77777777" w:rsidR="00F77308" w:rsidRPr="002C782B" w:rsidRDefault="00014017" w:rsidP="00221D77">
      <w:pPr>
        <w:spacing w:line="276" w:lineRule="auto"/>
        <w:ind w:left="0" w:right="0" w:firstLine="0"/>
        <w:rPr>
          <w:sz w:val="24"/>
          <w:szCs w:val="24"/>
        </w:rPr>
      </w:pPr>
      <w:r w:rsidRPr="002C782B">
        <w:rPr>
          <w:sz w:val="24"/>
          <w:szCs w:val="24"/>
        </w:rPr>
        <w:t xml:space="preserve">Spory wynikłe z Umowy będą rozstrzygane przez sąd właściwy dla siedziby Zamawiającego. </w:t>
      </w:r>
    </w:p>
    <w:p w14:paraId="30EE1ED4" w14:textId="77777777" w:rsidR="00F77308" w:rsidRPr="002C782B" w:rsidRDefault="00014017" w:rsidP="006B09B9">
      <w:pPr>
        <w:spacing w:after="32" w:line="276" w:lineRule="auto"/>
        <w:ind w:left="575" w:right="0" w:firstLine="0"/>
        <w:jc w:val="center"/>
        <w:rPr>
          <w:sz w:val="24"/>
          <w:szCs w:val="24"/>
        </w:rPr>
      </w:pPr>
      <w:r w:rsidRPr="002C782B">
        <w:rPr>
          <w:b/>
          <w:sz w:val="24"/>
          <w:szCs w:val="24"/>
        </w:rPr>
        <w:t xml:space="preserve"> </w:t>
      </w:r>
    </w:p>
    <w:p w14:paraId="3A217CD7" w14:textId="3C963336" w:rsidR="00F77308" w:rsidRPr="002C782B" w:rsidRDefault="00014017" w:rsidP="006B09B9">
      <w:pPr>
        <w:spacing w:after="55" w:line="276" w:lineRule="auto"/>
        <w:ind w:left="770" w:right="600"/>
        <w:jc w:val="center"/>
        <w:rPr>
          <w:sz w:val="24"/>
          <w:szCs w:val="24"/>
        </w:rPr>
      </w:pPr>
      <w:r w:rsidRPr="002C782B">
        <w:rPr>
          <w:b/>
          <w:sz w:val="24"/>
          <w:szCs w:val="24"/>
        </w:rPr>
        <w:t>§ 1</w:t>
      </w:r>
      <w:r w:rsidR="002C782B" w:rsidRPr="002C782B">
        <w:rPr>
          <w:b/>
          <w:sz w:val="24"/>
          <w:szCs w:val="24"/>
        </w:rPr>
        <w:t>7</w:t>
      </w:r>
      <w:r w:rsidRPr="002C782B">
        <w:rPr>
          <w:b/>
          <w:sz w:val="24"/>
          <w:szCs w:val="24"/>
        </w:rPr>
        <w:t>.</w:t>
      </w:r>
      <w:r w:rsidRPr="002C782B">
        <w:rPr>
          <w:sz w:val="24"/>
          <w:szCs w:val="24"/>
        </w:rPr>
        <w:t xml:space="preserve"> </w:t>
      </w:r>
    </w:p>
    <w:p w14:paraId="31BF0512" w14:textId="77777777" w:rsidR="00F77308" w:rsidRPr="002C782B" w:rsidRDefault="00014017" w:rsidP="00221D77">
      <w:pPr>
        <w:spacing w:line="276" w:lineRule="auto"/>
        <w:ind w:left="0" w:right="0" w:firstLine="0"/>
        <w:rPr>
          <w:sz w:val="24"/>
          <w:szCs w:val="24"/>
        </w:rPr>
      </w:pPr>
      <w:r w:rsidRPr="002C782B">
        <w:rPr>
          <w:sz w:val="24"/>
          <w:szCs w:val="24"/>
        </w:rPr>
        <w:t xml:space="preserve">W sprawach nieuregulowanych Umową zastosowanie mają przepisy Kodeksu cywilnego. </w:t>
      </w:r>
    </w:p>
    <w:p w14:paraId="08324987" w14:textId="77777777" w:rsidR="00F77308" w:rsidRPr="002C782B" w:rsidRDefault="00014017" w:rsidP="006B09B9">
      <w:pPr>
        <w:spacing w:after="40" w:line="276" w:lineRule="auto"/>
        <w:ind w:left="233" w:right="0" w:firstLine="0"/>
        <w:jc w:val="left"/>
        <w:rPr>
          <w:sz w:val="24"/>
          <w:szCs w:val="24"/>
        </w:rPr>
      </w:pPr>
      <w:r w:rsidRPr="002C782B">
        <w:rPr>
          <w:sz w:val="24"/>
          <w:szCs w:val="24"/>
        </w:rPr>
        <w:t xml:space="preserve"> </w:t>
      </w:r>
    </w:p>
    <w:p w14:paraId="009F6971" w14:textId="77777777" w:rsidR="00B45B10" w:rsidRDefault="00B45B10">
      <w:pPr>
        <w:spacing w:after="160" w:line="259" w:lineRule="auto"/>
        <w:ind w:left="0" w:right="0" w:firstLine="0"/>
        <w:jc w:val="left"/>
        <w:rPr>
          <w:b/>
          <w:sz w:val="24"/>
          <w:szCs w:val="24"/>
        </w:rPr>
      </w:pPr>
      <w:r>
        <w:rPr>
          <w:b/>
          <w:sz w:val="24"/>
          <w:szCs w:val="24"/>
        </w:rPr>
        <w:br w:type="page"/>
      </w:r>
    </w:p>
    <w:p w14:paraId="0C3B662F" w14:textId="6403CB69" w:rsidR="00F77308" w:rsidRPr="002C782B" w:rsidRDefault="002C782B" w:rsidP="006B09B9">
      <w:pPr>
        <w:spacing w:after="55" w:line="276" w:lineRule="auto"/>
        <w:ind w:left="770" w:right="600"/>
        <w:jc w:val="center"/>
        <w:rPr>
          <w:sz w:val="24"/>
          <w:szCs w:val="24"/>
        </w:rPr>
      </w:pPr>
      <w:r w:rsidRPr="002C782B">
        <w:rPr>
          <w:b/>
          <w:sz w:val="24"/>
          <w:szCs w:val="24"/>
        </w:rPr>
        <w:lastRenderedPageBreak/>
        <w:t>§ 18</w:t>
      </w:r>
      <w:r w:rsidR="00014017" w:rsidRPr="002C782B">
        <w:rPr>
          <w:b/>
          <w:sz w:val="24"/>
          <w:szCs w:val="24"/>
        </w:rPr>
        <w:t>.</w:t>
      </w:r>
      <w:r w:rsidR="00014017" w:rsidRPr="002C782B">
        <w:rPr>
          <w:sz w:val="24"/>
          <w:szCs w:val="24"/>
        </w:rPr>
        <w:t xml:space="preserve"> </w:t>
      </w:r>
    </w:p>
    <w:p w14:paraId="5DCBDE02" w14:textId="77777777" w:rsidR="00F77308" w:rsidRPr="002C782B" w:rsidRDefault="00014017" w:rsidP="00221D77">
      <w:pPr>
        <w:spacing w:line="276" w:lineRule="auto"/>
        <w:ind w:left="0" w:right="0"/>
        <w:rPr>
          <w:sz w:val="24"/>
          <w:szCs w:val="24"/>
        </w:rPr>
      </w:pPr>
      <w:r w:rsidRPr="002C782B">
        <w:rPr>
          <w:sz w:val="24"/>
          <w:szCs w:val="24"/>
        </w:rPr>
        <w:t xml:space="preserve">Umowę sporządzono w dwóch jednobrzmiących egzemplarzach, po jednym dla Zamawiającego i Wykonawcy. </w:t>
      </w:r>
    </w:p>
    <w:p w14:paraId="17A261C0" w14:textId="58725605" w:rsidR="00F77308" w:rsidRPr="002C782B" w:rsidRDefault="00014017" w:rsidP="00221D77">
      <w:pPr>
        <w:spacing w:after="14" w:line="276" w:lineRule="auto"/>
        <w:ind w:left="166" w:right="0" w:firstLine="0"/>
        <w:jc w:val="left"/>
        <w:rPr>
          <w:sz w:val="24"/>
          <w:szCs w:val="24"/>
        </w:rPr>
      </w:pPr>
      <w:r w:rsidRPr="002C782B">
        <w:rPr>
          <w:b/>
          <w:sz w:val="24"/>
          <w:szCs w:val="24"/>
        </w:rPr>
        <w:t xml:space="preserve">  </w:t>
      </w:r>
    </w:p>
    <w:p w14:paraId="4B8CCD87" w14:textId="77777777" w:rsidR="00F77308" w:rsidRPr="002C782B" w:rsidRDefault="00014017" w:rsidP="006B09B9">
      <w:pPr>
        <w:spacing w:after="14" w:line="276" w:lineRule="auto"/>
        <w:ind w:left="166" w:right="0" w:firstLine="0"/>
        <w:jc w:val="left"/>
        <w:rPr>
          <w:sz w:val="24"/>
          <w:szCs w:val="24"/>
        </w:rPr>
      </w:pPr>
      <w:r w:rsidRPr="002C782B">
        <w:rPr>
          <w:b/>
          <w:sz w:val="24"/>
          <w:szCs w:val="24"/>
        </w:rPr>
        <w:t xml:space="preserve"> </w:t>
      </w:r>
    </w:p>
    <w:p w14:paraId="73B59885" w14:textId="77777777" w:rsidR="00F77308" w:rsidRPr="002C782B" w:rsidRDefault="00014017" w:rsidP="006B09B9">
      <w:pPr>
        <w:spacing w:after="36" w:line="276" w:lineRule="auto"/>
        <w:ind w:left="166" w:right="0" w:firstLine="0"/>
        <w:jc w:val="left"/>
        <w:rPr>
          <w:sz w:val="24"/>
          <w:szCs w:val="24"/>
        </w:rPr>
      </w:pPr>
      <w:r w:rsidRPr="002C782B">
        <w:rPr>
          <w:b/>
          <w:sz w:val="24"/>
          <w:szCs w:val="24"/>
        </w:rPr>
        <w:t xml:space="preserve"> </w:t>
      </w:r>
    </w:p>
    <w:p w14:paraId="18A91669" w14:textId="77777777" w:rsidR="00F77308" w:rsidRPr="002C782B" w:rsidRDefault="00014017" w:rsidP="006B09B9">
      <w:pPr>
        <w:tabs>
          <w:tab w:val="center" w:pos="2290"/>
          <w:tab w:val="center" w:pos="2999"/>
          <w:tab w:val="center" w:pos="3707"/>
          <w:tab w:val="center" w:pos="4415"/>
          <w:tab w:val="center" w:pos="5123"/>
          <w:tab w:val="center" w:pos="5831"/>
          <w:tab w:val="center" w:pos="7364"/>
        </w:tabs>
        <w:spacing w:after="20" w:line="276" w:lineRule="auto"/>
        <w:ind w:left="0" w:right="0" w:firstLine="0"/>
        <w:jc w:val="left"/>
        <w:rPr>
          <w:sz w:val="24"/>
          <w:szCs w:val="24"/>
        </w:rPr>
      </w:pPr>
      <w:r w:rsidRPr="002C782B">
        <w:rPr>
          <w:b/>
          <w:sz w:val="24"/>
          <w:szCs w:val="24"/>
        </w:rPr>
        <w:t xml:space="preserve">ZAMAWIAJĄCY: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WYKONAWCA: </w:t>
      </w:r>
      <w:r w:rsidRPr="002C782B">
        <w:rPr>
          <w:sz w:val="24"/>
          <w:szCs w:val="24"/>
        </w:rPr>
        <w:t xml:space="preserve"> </w:t>
      </w:r>
    </w:p>
    <w:p w14:paraId="29CD89CC" w14:textId="77777777" w:rsidR="00F77308" w:rsidRPr="002C782B" w:rsidRDefault="00014017" w:rsidP="006B09B9">
      <w:pPr>
        <w:spacing w:after="14" w:line="276" w:lineRule="auto"/>
        <w:ind w:left="166" w:right="0" w:firstLine="0"/>
        <w:jc w:val="left"/>
        <w:rPr>
          <w:sz w:val="24"/>
          <w:szCs w:val="24"/>
        </w:rPr>
      </w:pPr>
      <w:r w:rsidRPr="002C782B">
        <w:rPr>
          <w:b/>
          <w:sz w:val="24"/>
          <w:szCs w:val="24"/>
        </w:rPr>
        <w:t xml:space="preserve"> </w:t>
      </w:r>
    </w:p>
    <w:p w14:paraId="4D2C0DCE" w14:textId="77777777" w:rsidR="00F77308" w:rsidRPr="002C782B" w:rsidRDefault="00014017" w:rsidP="006B09B9">
      <w:pPr>
        <w:spacing w:after="17" w:line="276" w:lineRule="auto"/>
        <w:ind w:left="166" w:right="0" w:firstLine="0"/>
        <w:jc w:val="left"/>
        <w:rPr>
          <w:sz w:val="24"/>
          <w:szCs w:val="24"/>
        </w:rPr>
      </w:pPr>
      <w:r w:rsidRPr="002C782B">
        <w:rPr>
          <w:b/>
          <w:sz w:val="24"/>
          <w:szCs w:val="24"/>
        </w:rPr>
        <w:t xml:space="preserve"> </w:t>
      </w:r>
    </w:p>
    <w:p w14:paraId="2E1A889B" w14:textId="77777777" w:rsidR="00F77308" w:rsidRPr="002C782B" w:rsidRDefault="00014017" w:rsidP="006B09B9">
      <w:pPr>
        <w:tabs>
          <w:tab w:val="center" w:pos="2290"/>
          <w:tab w:val="center" w:pos="2999"/>
          <w:tab w:val="center" w:pos="3707"/>
          <w:tab w:val="center" w:pos="4415"/>
          <w:tab w:val="center" w:pos="5123"/>
          <w:tab w:val="center" w:pos="7068"/>
        </w:tabs>
        <w:spacing w:after="20" w:line="276" w:lineRule="auto"/>
        <w:ind w:left="0" w:right="0" w:firstLine="0"/>
        <w:jc w:val="left"/>
        <w:rPr>
          <w:sz w:val="24"/>
          <w:szCs w:val="24"/>
        </w:rPr>
      </w:pPr>
      <w:r w:rsidRPr="002C782B">
        <w:rPr>
          <w:b/>
          <w:sz w:val="24"/>
          <w:szCs w:val="24"/>
        </w:rPr>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w:t>
      </w:r>
      <w:r w:rsidRPr="002C782B">
        <w:rPr>
          <w:b/>
          <w:sz w:val="24"/>
          <w:szCs w:val="24"/>
        </w:rPr>
        <w:tab/>
        <w:t xml:space="preserve">       ...................................... </w:t>
      </w:r>
    </w:p>
    <w:p w14:paraId="0F6C9612" w14:textId="1A09968D" w:rsidR="00F77308" w:rsidRPr="002C782B" w:rsidRDefault="00014017" w:rsidP="006B09B9">
      <w:pPr>
        <w:spacing w:after="14" w:line="276" w:lineRule="auto"/>
        <w:ind w:left="166" w:right="0" w:firstLine="0"/>
        <w:jc w:val="left"/>
        <w:rPr>
          <w:sz w:val="24"/>
          <w:szCs w:val="24"/>
        </w:rPr>
      </w:pPr>
      <w:r w:rsidRPr="002C782B">
        <w:rPr>
          <w:b/>
          <w:sz w:val="24"/>
          <w:szCs w:val="24"/>
        </w:rPr>
        <w:t xml:space="preserve"> </w:t>
      </w:r>
    </w:p>
    <w:p w14:paraId="53C5E85C" w14:textId="77777777" w:rsidR="00F77308" w:rsidRPr="002C782B" w:rsidRDefault="00014017" w:rsidP="006B09B9">
      <w:pPr>
        <w:spacing w:after="81" w:line="276" w:lineRule="auto"/>
        <w:ind w:left="166" w:right="0" w:firstLine="0"/>
        <w:jc w:val="left"/>
        <w:rPr>
          <w:sz w:val="24"/>
          <w:szCs w:val="24"/>
        </w:rPr>
      </w:pPr>
      <w:r w:rsidRPr="002C782B">
        <w:rPr>
          <w:b/>
          <w:sz w:val="24"/>
          <w:szCs w:val="24"/>
        </w:rPr>
        <w:t xml:space="preserve"> </w:t>
      </w:r>
    </w:p>
    <w:p w14:paraId="69324C6D" w14:textId="77777777" w:rsidR="002C782B" w:rsidRPr="002C782B" w:rsidRDefault="00014017" w:rsidP="002C782B">
      <w:pPr>
        <w:spacing w:after="12" w:line="276" w:lineRule="auto"/>
        <w:ind w:left="0" w:right="31"/>
        <w:rPr>
          <w:sz w:val="24"/>
          <w:szCs w:val="24"/>
        </w:rPr>
      </w:pPr>
      <w:r w:rsidRPr="002C782B">
        <w:rPr>
          <w:sz w:val="24"/>
          <w:szCs w:val="24"/>
        </w:rPr>
        <w:t xml:space="preserve">Środki finansowe na ten cel zabezpieczono </w:t>
      </w:r>
    </w:p>
    <w:p w14:paraId="3A8FFF3C" w14:textId="77777777" w:rsidR="002C782B" w:rsidRPr="002C782B" w:rsidRDefault="00014017" w:rsidP="002C782B">
      <w:pPr>
        <w:spacing w:after="12" w:line="276" w:lineRule="auto"/>
        <w:ind w:left="0" w:right="31"/>
        <w:rPr>
          <w:sz w:val="24"/>
          <w:szCs w:val="24"/>
        </w:rPr>
      </w:pPr>
      <w:r w:rsidRPr="002C782B">
        <w:rPr>
          <w:sz w:val="24"/>
          <w:szCs w:val="24"/>
        </w:rPr>
        <w:t xml:space="preserve">w budżecie Miasta Kielce na </w:t>
      </w:r>
      <w:r w:rsidR="00221D77" w:rsidRPr="002C782B">
        <w:rPr>
          <w:sz w:val="24"/>
          <w:szCs w:val="24"/>
        </w:rPr>
        <w:t>2021</w:t>
      </w:r>
      <w:r w:rsidRPr="002C782B">
        <w:rPr>
          <w:sz w:val="24"/>
          <w:szCs w:val="24"/>
        </w:rPr>
        <w:t xml:space="preserve"> rok </w:t>
      </w:r>
    </w:p>
    <w:p w14:paraId="0691DD5E" w14:textId="413F85BA" w:rsidR="00F77308" w:rsidRPr="002C782B" w:rsidRDefault="00014017" w:rsidP="002C782B">
      <w:pPr>
        <w:spacing w:after="12" w:line="276" w:lineRule="auto"/>
        <w:ind w:left="0" w:right="31"/>
        <w:rPr>
          <w:sz w:val="24"/>
          <w:szCs w:val="24"/>
        </w:rPr>
      </w:pPr>
      <w:r w:rsidRPr="002C782B">
        <w:rPr>
          <w:sz w:val="24"/>
          <w:szCs w:val="24"/>
        </w:rPr>
        <w:t xml:space="preserve">w dziale, rozdziale, §. </w:t>
      </w:r>
    </w:p>
    <w:sectPr w:rsidR="00F77308" w:rsidRPr="002C782B">
      <w:footerReference w:type="even" r:id="rId7"/>
      <w:footerReference w:type="default" r:id="rId8"/>
      <w:footerReference w:type="first" r:id="rId9"/>
      <w:pgSz w:w="11906" w:h="16838"/>
      <w:pgMar w:top="1426" w:right="1411" w:bottom="1465" w:left="12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7CA9" w14:textId="77777777" w:rsidR="007F2AEA" w:rsidRDefault="007F2AEA">
      <w:pPr>
        <w:spacing w:after="0" w:line="240" w:lineRule="auto"/>
      </w:pPr>
      <w:r>
        <w:separator/>
      </w:r>
    </w:p>
  </w:endnote>
  <w:endnote w:type="continuationSeparator" w:id="0">
    <w:p w14:paraId="5692B535" w14:textId="77777777" w:rsidR="007F2AEA" w:rsidRDefault="007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C460" w14:textId="77777777" w:rsidR="00F77308" w:rsidRDefault="00014017">
    <w:pPr>
      <w:spacing w:after="0" w:line="259" w:lineRule="auto"/>
      <w:ind w:left="160"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2550858C" w14:textId="77777777" w:rsidR="00F77308" w:rsidRDefault="00014017">
    <w:pPr>
      <w:spacing w:after="0" w:line="259" w:lineRule="auto"/>
      <w:ind w:left="166"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2529" w14:textId="77777777" w:rsidR="00F77308" w:rsidRDefault="00014017">
    <w:pPr>
      <w:spacing w:after="0" w:line="259" w:lineRule="auto"/>
      <w:ind w:left="160" w:right="0" w:firstLine="0"/>
      <w:jc w:val="center"/>
    </w:pPr>
    <w:r>
      <w:rPr>
        <w:sz w:val="24"/>
      </w:rPr>
      <w:fldChar w:fldCharType="begin"/>
    </w:r>
    <w:r>
      <w:rPr>
        <w:sz w:val="24"/>
      </w:rPr>
      <w:instrText xml:space="preserve"> PAGE   \* MERGEFORMAT </w:instrText>
    </w:r>
    <w:r>
      <w:rPr>
        <w:sz w:val="24"/>
      </w:rPr>
      <w:fldChar w:fldCharType="separate"/>
    </w:r>
    <w:r w:rsidR="00C134AB">
      <w:rPr>
        <w:noProof/>
        <w:sz w:val="24"/>
      </w:rPr>
      <w:t>4</w:t>
    </w:r>
    <w:r>
      <w:rPr>
        <w:sz w:val="24"/>
      </w:rPr>
      <w:fldChar w:fldCharType="end"/>
    </w:r>
    <w:r>
      <w:rPr>
        <w:sz w:val="24"/>
      </w:rPr>
      <w:t xml:space="preserve"> </w:t>
    </w:r>
  </w:p>
  <w:p w14:paraId="78827F8A" w14:textId="77777777" w:rsidR="00F77308" w:rsidRDefault="00014017">
    <w:pPr>
      <w:spacing w:after="0" w:line="259" w:lineRule="auto"/>
      <w:ind w:left="166"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A3B" w14:textId="77777777" w:rsidR="00F77308" w:rsidRDefault="00014017">
    <w:pPr>
      <w:spacing w:after="0" w:line="259" w:lineRule="auto"/>
      <w:ind w:left="160"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146E18B6" w14:textId="77777777" w:rsidR="00F77308" w:rsidRDefault="00014017">
    <w:pPr>
      <w:spacing w:after="0" w:line="259" w:lineRule="auto"/>
      <w:ind w:left="166"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8B2D" w14:textId="77777777" w:rsidR="007F2AEA" w:rsidRDefault="007F2AEA">
      <w:pPr>
        <w:spacing w:after="0" w:line="240" w:lineRule="auto"/>
      </w:pPr>
      <w:r>
        <w:separator/>
      </w:r>
    </w:p>
  </w:footnote>
  <w:footnote w:type="continuationSeparator" w:id="0">
    <w:p w14:paraId="0F157D18" w14:textId="77777777" w:rsidR="007F2AEA" w:rsidRDefault="007F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F5BC7"/>
    <w:multiLevelType w:val="hybridMultilevel"/>
    <w:tmpl w:val="3A58BC56"/>
    <w:lvl w:ilvl="0" w:tplc="D70EB1BE">
      <w:start w:val="1"/>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80F5CE">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CF16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036B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67C48">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2F6B4">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A3484">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2D68C">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8F212">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912C81"/>
    <w:multiLevelType w:val="hybridMultilevel"/>
    <w:tmpl w:val="0AAA59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304D0E"/>
    <w:multiLevelType w:val="hybridMultilevel"/>
    <w:tmpl w:val="2F483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2D8479CE">
      <w:start w:val="1"/>
      <w:numFmt w:val="decimal"/>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56F9E"/>
    <w:multiLevelType w:val="hybridMultilevel"/>
    <w:tmpl w:val="7E0AC5B8"/>
    <w:lvl w:ilvl="0" w:tplc="B2FC11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A743C">
      <w:start w:val="1"/>
      <w:numFmt w:val="decimal"/>
      <w:lvlText w:val="%2)"/>
      <w:lvlJc w:val="left"/>
      <w:pPr>
        <w:ind w:left="1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6CF864">
      <w:start w:val="1"/>
      <w:numFmt w:val="lowerRoman"/>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08A48E">
      <w:start w:val="1"/>
      <w:numFmt w:val="decimal"/>
      <w:lvlText w:val="%4"/>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08D2A">
      <w:start w:val="1"/>
      <w:numFmt w:val="lowerLetter"/>
      <w:lvlText w:val="%5"/>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A86CBC">
      <w:start w:val="1"/>
      <w:numFmt w:val="lowerRoman"/>
      <w:lvlText w:val="%6"/>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6E6B6">
      <w:start w:val="1"/>
      <w:numFmt w:val="decimal"/>
      <w:lvlText w:val="%7"/>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BA6C6C">
      <w:start w:val="1"/>
      <w:numFmt w:val="lowerLetter"/>
      <w:lvlText w:val="%8"/>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04D0A">
      <w:start w:val="1"/>
      <w:numFmt w:val="lowerRoman"/>
      <w:lvlText w:val="%9"/>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093020"/>
    <w:multiLevelType w:val="hybridMultilevel"/>
    <w:tmpl w:val="E8C090E6"/>
    <w:lvl w:ilvl="0" w:tplc="4B4E79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A4A8A2">
      <w:start w:val="7"/>
      <w:numFmt w:val="decimal"/>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4A6276">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62E8EC">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D6F910">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1EFB3E">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0390C">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8E516C">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20522">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CA2CC4"/>
    <w:multiLevelType w:val="hybridMultilevel"/>
    <w:tmpl w:val="F4782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50E6F"/>
    <w:multiLevelType w:val="hybridMultilevel"/>
    <w:tmpl w:val="B8285040"/>
    <w:lvl w:ilvl="0" w:tplc="04150011">
      <w:start w:val="1"/>
      <w:numFmt w:val="decimal"/>
      <w:lvlText w:val="%1)"/>
      <w:lvlJc w:val="left"/>
      <w:pPr>
        <w:ind w:left="170" w:hanging="113"/>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C6E11"/>
    <w:multiLevelType w:val="hybridMultilevel"/>
    <w:tmpl w:val="3DF8A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C1117B"/>
    <w:multiLevelType w:val="hybridMultilevel"/>
    <w:tmpl w:val="5F8259F0"/>
    <w:lvl w:ilvl="0" w:tplc="41642BC6">
      <w:start w:val="1"/>
      <w:numFmt w:val="decimal"/>
      <w:lvlText w:val="%1."/>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74"/>
      </w:pPr>
      <w:rPr>
        <w:b w:val="0"/>
        <w:i w:val="0"/>
        <w:strike w:val="0"/>
        <w:dstrike w:val="0"/>
        <w:color w:val="000000"/>
        <w:sz w:val="22"/>
        <w:szCs w:val="22"/>
        <w:u w:val="none" w:color="000000"/>
        <w:bdr w:val="none" w:sz="0" w:space="0" w:color="auto"/>
        <w:shd w:val="clear" w:color="auto" w:fill="auto"/>
        <w:vertAlign w:val="baseline"/>
      </w:rPr>
    </w:lvl>
    <w:lvl w:ilvl="2" w:tplc="F542811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89F76">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61556">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A0506">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8C7028">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8231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08528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733B55"/>
    <w:multiLevelType w:val="hybridMultilevel"/>
    <w:tmpl w:val="EA08B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E13AB"/>
    <w:multiLevelType w:val="hybridMultilevel"/>
    <w:tmpl w:val="58D67522"/>
    <w:lvl w:ilvl="0" w:tplc="64B027AC">
      <w:start w:val="1"/>
      <w:numFmt w:val="decimal"/>
      <w:lvlText w:val="%1)"/>
      <w:lvlJc w:val="left"/>
      <w:pPr>
        <w:ind w:left="526" w:hanging="360"/>
      </w:pPr>
      <w:rPr>
        <w:rFonts w:ascii="Times New Roman" w:eastAsia="Times New Roman" w:hAnsi="Times New Roman" w:cs="Times New Roman"/>
      </w:rPr>
    </w:lvl>
    <w:lvl w:ilvl="1" w:tplc="3008F01C">
      <w:start w:val="1"/>
      <w:numFmt w:val="decimal"/>
      <w:lvlText w:val="%2."/>
      <w:lvlJc w:val="left"/>
      <w:pPr>
        <w:ind w:left="1246" w:hanging="360"/>
      </w:pPr>
      <w:rPr>
        <w:rFonts w:ascii="Times New Roman" w:eastAsia="Times New Roman" w:hAnsi="Times New Roman" w:cs="Times New Roman"/>
      </w:r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13" w15:restartNumberingAfterBreak="0">
    <w:nsid w:val="2B29024D"/>
    <w:multiLevelType w:val="hybridMultilevel"/>
    <w:tmpl w:val="FBC449DA"/>
    <w:lvl w:ilvl="0" w:tplc="04150011">
      <w:start w:val="1"/>
      <w:numFmt w:val="decimal"/>
      <w:lvlText w:val="%1)"/>
      <w:lvlJc w:val="left"/>
      <w:pPr>
        <w:ind w:left="511"/>
      </w:pPr>
      <w:rPr>
        <w:b w:val="0"/>
        <w:i w:val="0"/>
        <w:strike w:val="0"/>
        <w:dstrike w:val="0"/>
        <w:color w:val="000000"/>
        <w:sz w:val="22"/>
        <w:szCs w:val="22"/>
        <w:u w:val="none" w:color="000000"/>
        <w:bdr w:val="none" w:sz="0" w:space="0" w:color="auto"/>
        <w:shd w:val="clear" w:color="auto" w:fill="auto"/>
        <w:vertAlign w:val="baseline"/>
      </w:rPr>
    </w:lvl>
    <w:lvl w:ilvl="1" w:tplc="255A3312">
      <w:start w:val="1"/>
      <w:numFmt w:val="decimal"/>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9EA808">
      <w:start w:val="1"/>
      <w:numFmt w:val="lowerLetter"/>
      <w:lvlText w:val="%3)"/>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CAE9C">
      <w:start w:val="1"/>
      <w:numFmt w:val="decimal"/>
      <w:lvlText w:val="%4"/>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89822">
      <w:start w:val="1"/>
      <w:numFmt w:val="lowerLetter"/>
      <w:lvlText w:val="%5"/>
      <w:lvlJc w:val="left"/>
      <w:pPr>
        <w:ind w:left="2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82482">
      <w:start w:val="1"/>
      <w:numFmt w:val="lowerRoman"/>
      <w:lvlText w:val="%6"/>
      <w:lvlJc w:val="left"/>
      <w:pPr>
        <w:ind w:left="3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9EFC28">
      <w:start w:val="1"/>
      <w:numFmt w:val="decimal"/>
      <w:lvlText w:val="%7"/>
      <w:lvlJc w:val="left"/>
      <w:pPr>
        <w:ind w:left="4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80AF78">
      <w:start w:val="1"/>
      <w:numFmt w:val="lowerLetter"/>
      <w:lvlText w:val="%8"/>
      <w:lvlJc w:val="left"/>
      <w:pPr>
        <w:ind w:left="4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254FE">
      <w:start w:val="1"/>
      <w:numFmt w:val="lowerRoman"/>
      <w:lvlText w:val="%9"/>
      <w:lvlJc w:val="left"/>
      <w:pPr>
        <w:ind w:left="5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7F21BB"/>
    <w:multiLevelType w:val="hybridMultilevel"/>
    <w:tmpl w:val="89CA9C40"/>
    <w:lvl w:ilvl="0" w:tplc="04150017">
      <w:start w:val="1"/>
      <w:numFmt w:val="lowerLetter"/>
      <w:lvlText w:val="%1)"/>
      <w:lvlJc w:val="left"/>
      <w:pPr>
        <w:ind w:left="511"/>
      </w:pPr>
      <w:rPr>
        <w:b w:val="0"/>
        <w:i w:val="0"/>
        <w:strike w:val="0"/>
        <w:dstrike w:val="0"/>
        <w:color w:val="000000"/>
        <w:sz w:val="22"/>
        <w:szCs w:val="22"/>
        <w:u w:val="none" w:color="000000"/>
        <w:bdr w:val="none" w:sz="0" w:space="0" w:color="auto"/>
        <w:shd w:val="clear" w:color="auto" w:fill="auto"/>
        <w:vertAlign w:val="baseline"/>
      </w:rPr>
    </w:lvl>
    <w:lvl w:ilvl="1" w:tplc="255A3312">
      <w:start w:val="1"/>
      <w:numFmt w:val="decimal"/>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9EA808">
      <w:start w:val="1"/>
      <w:numFmt w:val="lowerLetter"/>
      <w:lvlText w:val="%3)"/>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CAE9C">
      <w:start w:val="1"/>
      <w:numFmt w:val="decimal"/>
      <w:lvlText w:val="%4"/>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89822">
      <w:start w:val="1"/>
      <w:numFmt w:val="lowerLetter"/>
      <w:lvlText w:val="%5"/>
      <w:lvlJc w:val="left"/>
      <w:pPr>
        <w:ind w:left="2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82482">
      <w:start w:val="1"/>
      <w:numFmt w:val="lowerRoman"/>
      <w:lvlText w:val="%6"/>
      <w:lvlJc w:val="left"/>
      <w:pPr>
        <w:ind w:left="3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9EFC28">
      <w:start w:val="1"/>
      <w:numFmt w:val="decimal"/>
      <w:lvlText w:val="%7"/>
      <w:lvlJc w:val="left"/>
      <w:pPr>
        <w:ind w:left="4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80AF78">
      <w:start w:val="1"/>
      <w:numFmt w:val="lowerLetter"/>
      <w:lvlText w:val="%8"/>
      <w:lvlJc w:val="left"/>
      <w:pPr>
        <w:ind w:left="4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254FE">
      <w:start w:val="1"/>
      <w:numFmt w:val="lowerRoman"/>
      <w:lvlText w:val="%9"/>
      <w:lvlJc w:val="left"/>
      <w:pPr>
        <w:ind w:left="5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1E3D41"/>
    <w:multiLevelType w:val="hybridMultilevel"/>
    <w:tmpl w:val="2C0E8CF0"/>
    <w:lvl w:ilvl="0" w:tplc="3AC87C0C">
      <w:start w:val="1"/>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2AF1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294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A6F7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A3F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307D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E2DD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E2C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C96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9634C8"/>
    <w:multiLevelType w:val="hybridMultilevel"/>
    <w:tmpl w:val="47585B24"/>
    <w:lvl w:ilvl="0" w:tplc="FDBA68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0C06E0">
      <w:start w:val="2"/>
      <w:numFmt w:val="decimal"/>
      <w:lvlText w:val="%2."/>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6AAC36">
      <w:start w:val="1"/>
      <w:numFmt w:val="lowerRoman"/>
      <w:lvlText w:val="%3"/>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6A91A">
      <w:start w:val="1"/>
      <w:numFmt w:val="decimal"/>
      <w:lvlText w:val="%4"/>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72A204">
      <w:start w:val="1"/>
      <w:numFmt w:val="lowerLetter"/>
      <w:lvlText w:val="%5"/>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5A579E">
      <w:start w:val="1"/>
      <w:numFmt w:val="lowerRoman"/>
      <w:lvlText w:val="%6"/>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2F3B6">
      <w:start w:val="1"/>
      <w:numFmt w:val="decimal"/>
      <w:lvlText w:val="%7"/>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2C65BE">
      <w:start w:val="1"/>
      <w:numFmt w:val="lowerLetter"/>
      <w:lvlText w:val="%8"/>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2697C">
      <w:start w:val="1"/>
      <w:numFmt w:val="lowerRoman"/>
      <w:lvlText w:val="%9"/>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BF22F7"/>
    <w:multiLevelType w:val="hybridMultilevel"/>
    <w:tmpl w:val="0EBA5868"/>
    <w:lvl w:ilvl="0" w:tplc="0415000F">
      <w:start w:val="1"/>
      <w:numFmt w:val="decimal"/>
      <w:lvlText w:val="%1."/>
      <w:lvlJc w:val="left"/>
      <w:pPr>
        <w:ind w:left="692"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18" w15:restartNumberingAfterBreak="0">
    <w:nsid w:val="443F70E5"/>
    <w:multiLevelType w:val="hybridMultilevel"/>
    <w:tmpl w:val="081C62D8"/>
    <w:lvl w:ilvl="0" w:tplc="80301E14">
      <w:start w:val="1"/>
      <w:numFmt w:val="decimal"/>
      <w:lvlText w:val="%1."/>
      <w:lvlJc w:val="left"/>
      <w:pPr>
        <w:ind w:left="57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AB80CB08">
      <w:start w:val="1"/>
      <w:numFmt w:val="decimal"/>
      <w:lvlText w:val="%2)"/>
      <w:lvlJc w:val="left"/>
      <w:pPr>
        <w:ind w:left="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18D8E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E955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A11D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AF34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605C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92B6F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DE1BA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303028"/>
    <w:multiLevelType w:val="hybridMultilevel"/>
    <w:tmpl w:val="4A1EDDD0"/>
    <w:lvl w:ilvl="0" w:tplc="26DAC4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0807CE">
      <w:start w:val="6"/>
      <w:numFmt w:val="decimal"/>
      <w:lvlText w:val="%2)"/>
      <w:lvlJc w:val="left"/>
      <w:pPr>
        <w:ind w:left="1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CC8810">
      <w:start w:val="1"/>
      <w:numFmt w:val="lowerRoman"/>
      <w:lvlText w:val="%3"/>
      <w:lvlJc w:val="left"/>
      <w:pPr>
        <w:ind w:left="1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64B196">
      <w:start w:val="1"/>
      <w:numFmt w:val="decimal"/>
      <w:lvlText w:val="%4"/>
      <w:lvlJc w:val="left"/>
      <w:pPr>
        <w:ind w:left="2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FAE22C">
      <w:start w:val="1"/>
      <w:numFmt w:val="lowerLetter"/>
      <w:lvlText w:val="%5"/>
      <w:lvlJc w:val="left"/>
      <w:pPr>
        <w:ind w:left="3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6F4E6">
      <w:start w:val="1"/>
      <w:numFmt w:val="lowerRoman"/>
      <w:lvlText w:val="%6"/>
      <w:lvlJc w:val="left"/>
      <w:pPr>
        <w:ind w:left="3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AA00B0">
      <w:start w:val="1"/>
      <w:numFmt w:val="decimal"/>
      <w:lvlText w:val="%7"/>
      <w:lvlJc w:val="left"/>
      <w:pPr>
        <w:ind w:left="4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A1396">
      <w:start w:val="1"/>
      <w:numFmt w:val="lowerLetter"/>
      <w:lvlText w:val="%8"/>
      <w:lvlJc w:val="left"/>
      <w:pPr>
        <w:ind w:left="5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F87BFA">
      <w:start w:val="1"/>
      <w:numFmt w:val="lowerRoman"/>
      <w:lvlText w:val="%9"/>
      <w:lvlJc w:val="left"/>
      <w:pPr>
        <w:ind w:left="5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3605EE"/>
    <w:multiLevelType w:val="hybridMultilevel"/>
    <w:tmpl w:val="505C5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31769B"/>
    <w:multiLevelType w:val="hybridMultilevel"/>
    <w:tmpl w:val="1FB27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727C6D"/>
    <w:multiLevelType w:val="hybridMultilevel"/>
    <w:tmpl w:val="72C68D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BE672F"/>
    <w:multiLevelType w:val="hybridMultilevel"/>
    <w:tmpl w:val="9FA4DF2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D993EEC"/>
    <w:multiLevelType w:val="hybridMultilevel"/>
    <w:tmpl w:val="9842BEBA"/>
    <w:lvl w:ilvl="0" w:tplc="64B027AC">
      <w:start w:val="1"/>
      <w:numFmt w:val="decimal"/>
      <w:lvlText w:val="%1)"/>
      <w:lvlJc w:val="left"/>
      <w:pPr>
        <w:ind w:left="526" w:hanging="360"/>
      </w:pPr>
      <w:rPr>
        <w:rFonts w:ascii="Times New Roman" w:eastAsia="Times New Roman" w:hAnsi="Times New Roman" w:cs="Times New Roman"/>
      </w:rPr>
    </w:lvl>
    <w:lvl w:ilvl="1" w:tplc="04150019">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25" w15:restartNumberingAfterBreak="0">
    <w:nsid w:val="4FAA7A8B"/>
    <w:multiLevelType w:val="hybridMultilevel"/>
    <w:tmpl w:val="F2E03A0A"/>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DD967430">
      <w:start w:val="1"/>
      <w:numFmt w:val="decimal"/>
      <w:lvlText w:val="%3)"/>
      <w:lvlJc w:val="left"/>
      <w:pPr>
        <w:ind w:left="2684" w:hanging="42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4FC453BB"/>
    <w:multiLevelType w:val="singleLevel"/>
    <w:tmpl w:val="93DC0E0E"/>
    <w:lvl w:ilvl="0">
      <w:start w:val="1"/>
      <w:numFmt w:val="bullet"/>
      <w:pStyle w:val="DSWylicznka"/>
      <w:lvlText w:val=""/>
      <w:lvlJc w:val="left"/>
      <w:pPr>
        <w:tabs>
          <w:tab w:val="num" w:pos="360"/>
        </w:tabs>
        <w:ind w:left="360" w:hanging="360"/>
      </w:pPr>
      <w:rPr>
        <w:rFonts w:ascii="Symbol" w:hAnsi="Symbol" w:hint="default"/>
      </w:rPr>
    </w:lvl>
  </w:abstractNum>
  <w:abstractNum w:abstractNumId="27" w15:restartNumberingAfterBreak="0">
    <w:nsid w:val="50BF7896"/>
    <w:multiLevelType w:val="hybridMultilevel"/>
    <w:tmpl w:val="A55E9FAE"/>
    <w:lvl w:ilvl="0" w:tplc="04150017">
      <w:start w:val="1"/>
      <w:numFmt w:val="lowerLetter"/>
      <w:lvlText w:val="%1)"/>
      <w:lvlJc w:val="left"/>
      <w:pPr>
        <w:ind w:left="170" w:hanging="113"/>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D47635"/>
    <w:multiLevelType w:val="hybridMultilevel"/>
    <w:tmpl w:val="323443E6"/>
    <w:lvl w:ilvl="0" w:tplc="64E03FF0">
      <w:start w:val="5"/>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2573C">
      <w:start w:val="1"/>
      <w:numFmt w:val="decimal"/>
      <w:lvlText w:val="%2)"/>
      <w:lvlJc w:val="left"/>
      <w:pPr>
        <w:ind w:left="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50756A">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C1FCC">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C6E0EE">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2BE56">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A846A">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1E256C">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A5784">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6D6520"/>
    <w:multiLevelType w:val="hybridMultilevel"/>
    <w:tmpl w:val="E8B8653E"/>
    <w:lvl w:ilvl="0" w:tplc="DD92D9CA">
      <w:start w:val="1"/>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18"/>
      </w:pPr>
      <w:rPr>
        <w:b w:val="0"/>
        <w:i w:val="0"/>
        <w:strike w:val="0"/>
        <w:dstrike w:val="0"/>
        <w:color w:val="000000"/>
        <w:sz w:val="22"/>
        <w:szCs w:val="22"/>
        <w:u w:val="none" w:color="000000"/>
        <w:bdr w:val="none" w:sz="0" w:space="0" w:color="auto"/>
        <w:shd w:val="clear" w:color="auto" w:fill="auto"/>
        <w:vertAlign w:val="baseline"/>
      </w:rPr>
    </w:lvl>
    <w:lvl w:ilvl="2" w:tplc="9B4AEB50">
      <w:start w:val="1"/>
      <w:numFmt w:val="lowerLetter"/>
      <w:lvlText w:val="%3)"/>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B8B73E">
      <w:start w:val="1"/>
      <w:numFmt w:val="decimal"/>
      <w:lvlText w:val="%4"/>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E62D46">
      <w:start w:val="1"/>
      <w:numFmt w:val="lowerLetter"/>
      <w:lvlText w:val="%5"/>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8EE768">
      <w:start w:val="1"/>
      <w:numFmt w:val="lowerRoman"/>
      <w:lvlText w:val="%6"/>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1ABC4E">
      <w:start w:val="1"/>
      <w:numFmt w:val="decimal"/>
      <w:lvlText w:val="%7"/>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B22A1C">
      <w:start w:val="1"/>
      <w:numFmt w:val="lowerLetter"/>
      <w:lvlText w:val="%8"/>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927E74">
      <w:start w:val="1"/>
      <w:numFmt w:val="lowerRoman"/>
      <w:lvlText w:val="%9"/>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2D4BF0"/>
    <w:multiLevelType w:val="hybridMultilevel"/>
    <w:tmpl w:val="E1528432"/>
    <w:lvl w:ilvl="0" w:tplc="E9A87046">
      <w:start w:val="1"/>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4F4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78D9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42FB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24A9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B83B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EC7E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C6C9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AB6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1B38E2"/>
    <w:multiLevelType w:val="hybridMultilevel"/>
    <w:tmpl w:val="FFD8C148"/>
    <w:lvl w:ilvl="0" w:tplc="8A6CCD58">
      <w:start w:val="1"/>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61C94">
      <w:start w:val="1"/>
      <w:numFmt w:val="decimal"/>
      <w:lvlText w:val="%2)"/>
      <w:lvlJc w:val="left"/>
      <w:pPr>
        <w:ind w:left="1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42EF8">
      <w:start w:val="1"/>
      <w:numFmt w:val="decimal"/>
      <w:lvlText w:val="%3)"/>
      <w:lvlJc w:val="left"/>
      <w:pPr>
        <w:ind w:left="1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7A15A0">
      <w:start w:val="1"/>
      <w:numFmt w:val="decimal"/>
      <w:lvlText w:val="%4"/>
      <w:lvlJc w:val="left"/>
      <w:pPr>
        <w:ind w:left="1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58FD1E">
      <w:start w:val="1"/>
      <w:numFmt w:val="lowerLetter"/>
      <w:lvlText w:val="%5"/>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2A877C">
      <w:start w:val="1"/>
      <w:numFmt w:val="lowerRoman"/>
      <w:lvlText w:val="%6"/>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AE8618">
      <w:start w:val="1"/>
      <w:numFmt w:val="decimal"/>
      <w:lvlText w:val="%7"/>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AC401E">
      <w:start w:val="1"/>
      <w:numFmt w:val="lowerLetter"/>
      <w:lvlText w:val="%8"/>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2866C">
      <w:start w:val="1"/>
      <w:numFmt w:val="lowerRoman"/>
      <w:lvlText w:val="%9"/>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0BC4D55"/>
    <w:multiLevelType w:val="hybridMultilevel"/>
    <w:tmpl w:val="02606540"/>
    <w:lvl w:ilvl="0" w:tplc="B8507144">
      <w:start w:val="1"/>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4620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0E772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2072C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70BE3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285A2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6A403A">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88FA4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040F5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C369ED"/>
    <w:multiLevelType w:val="hybridMultilevel"/>
    <w:tmpl w:val="DFB01BBC"/>
    <w:lvl w:ilvl="0" w:tplc="64B027AC">
      <w:start w:val="1"/>
      <w:numFmt w:val="decimal"/>
      <w:lvlText w:val="%1)"/>
      <w:lvlJc w:val="left"/>
      <w:pPr>
        <w:ind w:left="526" w:hanging="360"/>
      </w:pPr>
      <w:rPr>
        <w:rFonts w:ascii="Times New Roman" w:eastAsia="Times New Roman" w:hAnsi="Times New Roman" w:cs="Times New Roman"/>
      </w:rPr>
    </w:lvl>
    <w:lvl w:ilvl="1" w:tplc="04150017">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34" w15:restartNumberingAfterBreak="0">
    <w:nsid w:val="63C13A36"/>
    <w:multiLevelType w:val="hybridMultilevel"/>
    <w:tmpl w:val="BA560504"/>
    <w:lvl w:ilvl="0" w:tplc="04150011">
      <w:start w:val="1"/>
      <w:numFmt w:val="decimal"/>
      <w:lvlText w:val="%1)"/>
      <w:lvlJc w:val="left"/>
      <w:pPr>
        <w:ind w:left="1004" w:hanging="360"/>
      </w:pPr>
    </w:lvl>
    <w:lvl w:ilvl="1" w:tplc="D5EC5990">
      <w:start w:val="1"/>
      <w:numFmt w:val="decimal"/>
      <w:lvlText w:val="%2."/>
      <w:lvlJc w:val="left"/>
      <w:pPr>
        <w:ind w:left="1784" w:hanging="42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6A4E7ECA"/>
    <w:multiLevelType w:val="hybridMultilevel"/>
    <w:tmpl w:val="081C62D8"/>
    <w:lvl w:ilvl="0" w:tplc="80301E14">
      <w:start w:val="1"/>
      <w:numFmt w:val="decimal"/>
      <w:lvlText w:val="%1."/>
      <w:lvlJc w:val="left"/>
      <w:pPr>
        <w:ind w:left="57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AB80CB08">
      <w:start w:val="1"/>
      <w:numFmt w:val="decimal"/>
      <w:lvlText w:val="%2)"/>
      <w:lvlJc w:val="left"/>
      <w:pPr>
        <w:ind w:left="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18D8E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E955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A11D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AF34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605C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92B6F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DE1BA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5762E8"/>
    <w:multiLevelType w:val="hybridMultilevel"/>
    <w:tmpl w:val="66EA7DEA"/>
    <w:lvl w:ilvl="0" w:tplc="41642BC6">
      <w:start w:val="1"/>
      <w:numFmt w:val="decimal"/>
      <w:lvlText w:val="%1."/>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74"/>
      </w:pPr>
      <w:rPr>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505"/>
      </w:pPr>
      <w:rPr>
        <w:b w:val="0"/>
        <w:i w:val="0"/>
        <w:strike w:val="0"/>
        <w:dstrike w:val="0"/>
        <w:color w:val="000000"/>
        <w:sz w:val="22"/>
        <w:szCs w:val="22"/>
        <w:u w:val="none" w:color="000000"/>
        <w:bdr w:val="none" w:sz="0" w:space="0" w:color="auto"/>
        <w:shd w:val="clear" w:color="auto" w:fill="auto"/>
        <w:vertAlign w:val="baseline"/>
      </w:rPr>
    </w:lvl>
    <w:lvl w:ilvl="3" w:tplc="06289F76">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61556">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A0506">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8C7028">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8231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08528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FD7F83"/>
    <w:multiLevelType w:val="hybridMultilevel"/>
    <w:tmpl w:val="0BD6720A"/>
    <w:lvl w:ilvl="0" w:tplc="75244F14">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6B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CAE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E1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66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ED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82B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8F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027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4F13FE"/>
    <w:multiLevelType w:val="hybridMultilevel"/>
    <w:tmpl w:val="8AE28AD8"/>
    <w:lvl w:ilvl="0" w:tplc="60C4AB78">
      <w:start w:val="1"/>
      <w:numFmt w:val="decimal"/>
      <w:lvlText w:val="%1."/>
      <w:lvlJc w:val="left"/>
      <w:pPr>
        <w:ind w:left="170" w:hanging="113"/>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F30E0"/>
    <w:multiLevelType w:val="hybridMultilevel"/>
    <w:tmpl w:val="88489E3E"/>
    <w:lvl w:ilvl="0" w:tplc="0415000F">
      <w:start w:val="1"/>
      <w:numFmt w:val="decimal"/>
      <w:lvlText w:val="%1."/>
      <w:lvlJc w:val="left"/>
      <w:pPr>
        <w:ind w:left="511"/>
      </w:pPr>
      <w:rPr>
        <w:b w:val="0"/>
        <w:i w:val="0"/>
        <w:strike w:val="0"/>
        <w:dstrike w:val="0"/>
        <w:color w:val="000000"/>
        <w:sz w:val="22"/>
        <w:szCs w:val="22"/>
        <w:u w:val="none" w:color="000000"/>
        <w:bdr w:val="none" w:sz="0" w:space="0" w:color="auto"/>
        <w:shd w:val="clear" w:color="auto" w:fill="auto"/>
        <w:vertAlign w:val="baseline"/>
      </w:rPr>
    </w:lvl>
    <w:lvl w:ilvl="1" w:tplc="255A3312">
      <w:start w:val="1"/>
      <w:numFmt w:val="decimal"/>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9EA808">
      <w:start w:val="1"/>
      <w:numFmt w:val="lowerLetter"/>
      <w:lvlText w:val="%3)"/>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CAE9C">
      <w:start w:val="1"/>
      <w:numFmt w:val="decimal"/>
      <w:lvlText w:val="%4"/>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89822">
      <w:start w:val="1"/>
      <w:numFmt w:val="lowerLetter"/>
      <w:lvlText w:val="%5"/>
      <w:lvlJc w:val="left"/>
      <w:pPr>
        <w:ind w:left="2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82482">
      <w:start w:val="1"/>
      <w:numFmt w:val="lowerRoman"/>
      <w:lvlText w:val="%6"/>
      <w:lvlJc w:val="left"/>
      <w:pPr>
        <w:ind w:left="3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9EFC28">
      <w:start w:val="1"/>
      <w:numFmt w:val="decimal"/>
      <w:lvlText w:val="%7"/>
      <w:lvlJc w:val="left"/>
      <w:pPr>
        <w:ind w:left="4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80AF78">
      <w:start w:val="1"/>
      <w:numFmt w:val="lowerLetter"/>
      <w:lvlText w:val="%8"/>
      <w:lvlJc w:val="left"/>
      <w:pPr>
        <w:ind w:left="4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254FE">
      <w:start w:val="1"/>
      <w:numFmt w:val="lowerRoman"/>
      <w:lvlText w:val="%9"/>
      <w:lvlJc w:val="left"/>
      <w:pPr>
        <w:ind w:left="5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B74679"/>
    <w:multiLevelType w:val="hybridMultilevel"/>
    <w:tmpl w:val="F350CFA4"/>
    <w:lvl w:ilvl="0" w:tplc="C38EB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9"/>
  </w:num>
  <w:num w:numId="2">
    <w:abstractNumId w:val="6"/>
  </w:num>
  <w:num w:numId="3">
    <w:abstractNumId w:val="15"/>
  </w:num>
  <w:num w:numId="4">
    <w:abstractNumId w:val="32"/>
  </w:num>
  <w:num w:numId="5">
    <w:abstractNumId w:val="2"/>
  </w:num>
  <w:num w:numId="6">
    <w:abstractNumId w:val="5"/>
  </w:num>
  <w:num w:numId="7">
    <w:abstractNumId w:val="35"/>
  </w:num>
  <w:num w:numId="8">
    <w:abstractNumId w:val="30"/>
  </w:num>
  <w:num w:numId="9">
    <w:abstractNumId w:val="29"/>
  </w:num>
  <w:num w:numId="10">
    <w:abstractNumId w:val="19"/>
  </w:num>
  <w:num w:numId="11">
    <w:abstractNumId w:val="31"/>
  </w:num>
  <w:num w:numId="12">
    <w:abstractNumId w:val="16"/>
  </w:num>
  <w:num w:numId="13">
    <w:abstractNumId w:val="10"/>
  </w:num>
  <w:num w:numId="14">
    <w:abstractNumId w:val="28"/>
  </w:num>
  <w:num w:numId="15">
    <w:abstractNumId w:val="37"/>
  </w:num>
  <w:num w:numId="16">
    <w:abstractNumId w:val="24"/>
  </w:num>
  <w:num w:numId="17">
    <w:abstractNumId w:val="12"/>
  </w:num>
  <w:num w:numId="18">
    <w:abstractNumId w:val="33"/>
  </w:num>
  <w:num w:numId="19">
    <w:abstractNumId w:val="9"/>
  </w:num>
  <w:num w:numId="20">
    <w:abstractNumId w:val="1"/>
  </w:num>
  <w:num w:numId="21">
    <w:abstractNumId w:val="9"/>
  </w:num>
  <w:num w:numId="22">
    <w:abstractNumId w:val="40"/>
  </w:num>
  <w:num w:numId="23">
    <w:abstractNumId w:val="14"/>
  </w:num>
  <w:num w:numId="24">
    <w:abstractNumId w:val="13"/>
  </w:num>
  <w:num w:numId="25">
    <w:abstractNumId w:val="38"/>
  </w:num>
  <w:num w:numId="26">
    <w:abstractNumId w:val="8"/>
  </w:num>
  <w:num w:numId="27">
    <w:abstractNumId w:val="27"/>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7"/>
  </w:num>
  <w:num w:numId="33">
    <w:abstractNumId w:val="4"/>
  </w:num>
  <w:num w:numId="34">
    <w:abstractNumId w:val="3"/>
  </w:num>
  <w:num w:numId="35">
    <w:abstractNumId w:val="2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08"/>
    <w:rsid w:val="00014017"/>
    <w:rsid w:val="000216B3"/>
    <w:rsid w:val="000407D8"/>
    <w:rsid w:val="000B0A26"/>
    <w:rsid w:val="0015311B"/>
    <w:rsid w:val="001A69CD"/>
    <w:rsid w:val="001D2FBC"/>
    <w:rsid w:val="00221D77"/>
    <w:rsid w:val="002636C9"/>
    <w:rsid w:val="002657F8"/>
    <w:rsid w:val="00282E99"/>
    <w:rsid w:val="002C782B"/>
    <w:rsid w:val="002F134B"/>
    <w:rsid w:val="00326DF4"/>
    <w:rsid w:val="00346FA4"/>
    <w:rsid w:val="00362ED5"/>
    <w:rsid w:val="00394BBF"/>
    <w:rsid w:val="003A515B"/>
    <w:rsid w:val="003D54D9"/>
    <w:rsid w:val="004C1D43"/>
    <w:rsid w:val="004C5627"/>
    <w:rsid w:val="006B09B9"/>
    <w:rsid w:val="0070127C"/>
    <w:rsid w:val="007623C9"/>
    <w:rsid w:val="0077338D"/>
    <w:rsid w:val="007A1456"/>
    <w:rsid w:val="007F2AEA"/>
    <w:rsid w:val="007F616E"/>
    <w:rsid w:val="008474C5"/>
    <w:rsid w:val="008801DE"/>
    <w:rsid w:val="00897FCF"/>
    <w:rsid w:val="008A515B"/>
    <w:rsid w:val="008B6AEC"/>
    <w:rsid w:val="008F19B5"/>
    <w:rsid w:val="00920F3F"/>
    <w:rsid w:val="009246F0"/>
    <w:rsid w:val="009A62B8"/>
    <w:rsid w:val="009C2524"/>
    <w:rsid w:val="009F2F91"/>
    <w:rsid w:val="00A11619"/>
    <w:rsid w:val="00A1748A"/>
    <w:rsid w:val="00A560F5"/>
    <w:rsid w:val="00AD7EA1"/>
    <w:rsid w:val="00AF7FAD"/>
    <w:rsid w:val="00B45B10"/>
    <w:rsid w:val="00C134AB"/>
    <w:rsid w:val="00C13525"/>
    <w:rsid w:val="00C80F75"/>
    <w:rsid w:val="00C927B1"/>
    <w:rsid w:val="00CE7D39"/>
    <w:rsid w:val="00D031A9"/>
    <w:rsid w:val="00D102DD"/>
    <w:rsid w:val="00DA497B"/>
    <w:rsid w:val="00DF2A44"/>
    <w:rsid w:val="00E20CA7"/>
    <w:rsid w:val="00E81B91"/>
    <w:rsid w:val="00EF6CCD"/>
    <w:rsid w:val="00F07D0F"/>
    <w:rsid w:val="00F472FF"/>
    <w:rsid w:val="00F55FBB"/>
    <w:rsid w:val="00F76463"/>
    <w:rsid w:val="00F77308"/>
    <w:rsid w:val="00FC5BA5"/>
    <w:rsid w:val="00FD2658"/>
    <w:rsid w:val="00FD3BC3"/>
    <w:rsid w:val="00FF6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A5D2"/>
  <w15:docId w15:val="{E60CF1EA-DFF1-4493-96D8-31E473B6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04" w:lineRule="auto"/>
      <w:ind w:left="176" w:right="2729"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515B"/>
    <w:rPr>
      <w:color w:val="0563C1" w:themeColor="hyperlink"/>
      <w:u w:val="single"/>
    </w:rPr>
  </w:style>
  <w:style w:type="character" w:customStyle="1" w:styleId="Nierozpoznanawzmianka1">
    <w:name w:val="Nierozpoznana wzmianka1"/>
    <w:basedOn w:val="Domylnaczcionkaakapitu"/>
    <w:uiPriority w:val="99"/>
    <w:semiHidden/>
    <w:unhideWhenUsed/>
    <w:rsid w:val="003A515B"/>
    <w:rPr>
      <w:color w:val="605E5C"/>
      <w:shd w:val="clear" w:color="auto" w:fill="E1DFDD"/>
    </w:rPr>
  </w:style>
  <w:style w:type="paragraph" w:styleId="Tekstdymka">
    <w:name w:val="Balloon Text"/>
    <w:basedOn w:val="Normalny"/>
    <w:link w:val="TekstdymkaZnak"/>
    <w:uiPriority w:val="99"/>
    <w:semiHidden/>
    <w:unhideWhenUsed/>
    <w:rsid w:val="003A51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15B"/>
    <w:rPr>
      <w:rFonts w:ascii="Segoe UI" w:eastAsia="Times New Roman" w:hAnsi="Segoe UI" w:cs="Segoe UI"/>
      <w:color w:val="000000"/>
      <w:sz w:val="18"/>
      <w:szCs w:val="18"/>
    </w:rPr>
  </w:style>
  <w:style w:type="paragraph" w:styleId="Akapitzlist">
    <w:name w:val="List Paragraph"/>
    <w:basedOn w:val="Normalny"/>
    <w:uiPriority w:val="34"/>
    <w:qFormat/>
    <w:rsid w:val="00FD2658"/>
    <w:pPr>
      <w:ind w:left="720"/>
      <w:contextualSpacing/>
    </w:pPr>
  </w:style>
  <w:style w:type="paragraph" w:customStyle="1" w:styleId="Default">
    <w:name w:val="Default"/>
    <w:rsid w:val="002636C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kapitzlist1">
    <w:name w:val="Akapit z listą1"/>
    <w:basedOn w:val="Normalny"/>
    <w:rsid w:val="00AF7FAD"/>
    <w:pPr>
      <w:widowControl w:val="0"/>
      <w:suppressAutoHyphens/>
      <w:spacing w:after="0" w:line="240" w:lineRule="auto"/>
      <w:ind w:left="720" w:right="0" w:firstLine="0"/>
      <w:jc w:val="left"/>
    </w:pPr>
    <w:rPr>
      <w:rFonts w:eastAsia="SimSun" w:cs="Arial"/>
      <w:color w:val="auto"/>
      <w:kern w:val="2"/>
      <w:sz w:val="24"/>
      <w:szCs w:val="24"/>
      <w:lang w:eastAsia="hi-IN" w:bidi="hi-IN"/>
    </w:rPr>
  </w:style>
  <w:style w:type="paragraph" w:customStyle="1" w:styleId="DSWylicznka">
    <w:name w:val="DS Wylicznka"/>
    <w:basedOn w:val="Normalny"/>
    <w:rsid w:val="00282E99"/>
    <w:pPr>
      <w:widowControl w:val="0"/>
      <w:numPr>
        <w:numId w:val="35"/>
      </w:numPr>
      <w:adjustRightInd w:val="0"/>
      <w:spacing w:after="0" w:line="360" w:lineRule="atLeast"/>
      <w:ind w:right="0"/>
    </w:pPr>
    <w:rPr>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51037">
      <w:bodyDiv w:val="1"/>
      <w:marLeft w:val="0"/>
      <w:marRight w:val="0"/>
      <w:marTop w:val="0"/>
      <w:marBottom w:val="0"/>
      <w:divBdr>
        <w:top w:val="none" w:sz="0" w:space="0" w:color="auto"/>
        <w:left w:val="none" w:sz="0" w:space="0" w:color="auto"/>
        <w:bottom w:val="none" w:sz="0" w:space="0" w:color="auto"/>
        <w:right w:val="none" w:sz="0" w:space="0" w:color="auto"/>
      </w:divBdr>
    </w:div>
    <w:div w:id="468867190">
      <w:bodyDiv w:val="1"/>
      <w:marLeft w:val="0"/>
      <w:marRight w:val="0"/>
      <w:marTop w:val="0"/>
      <w:marBottom w:val="0"/>
      <w:divBdr>
        <w:top w:val="none" w:sz="0" w:space="0" w:color="auto"/>
        <w:left w:val="none" w:sz="0" w:space="0" w:color="auto"/>
        <w:bottom w:val="none" w:sz="0" w:space="0" w:color="auto"/>
        <w:right w:val="none" w:sz="0" w:space="0" w:color="auto"/>
      </w:divBdr>
    </w:div>
    <w:div w:id="149456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2413</Words>
  <Characters>14482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kpapuda</dc:creator>
  <cp:lastModifiedBy>kpapuda</cp:lastModifiedBy>
  <cp:revision>3</cp:revision>
  <cp:lastPrinted>2021-09-01T11:06:00Z</cp:lastPrinted>
  <dcterms:created xsi:type="dcterms:W3CDTF">2021-09-27T11:31:00Z</dcterms:created>
  <dcterms:modified xsi:type="dcterms:W3CDTF">2021-09-28T06:49:00Z</dcterms:modified>
</cp:coreProperties>
</file>